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adjustRightInd/>
        <w:snapToGrid w:val="0"/>
        <w:spacing w:line="324" w:lineRule="auto"/>
        <w:outlineLvl w:val="9"/>
        <w:rPr>
          <w:rFonts w:hint="eastAsia" w:ascii="Times New Roman" w:hAnsi="Times New Roman" w:eastAsia="宋体"/>
          <w:highlight w:val="none"/>
          <w:lang w:val="en-US" w:eastAsia="zh-CN"/>
        </w:rPr>
      </w:pPr>
      <w:bookmarkStart w:id="0" w:name="OLE_LINK2"/>
      <w:r>
        <w:rPr>
          <w:rFonts w:hint="eastAsia"/>
          <w:highlight w:val="none"/>
          <w:lang w:val="en-US" w:eastAsia="zh-CN"/>
        </w:rPr>
        <w:t>资格审查文件格式</w:t>
      </w:r>
    </w:p>
    <w:bookmarkEnd w:id="0"/>
    <w:p>
      <w:pPr>
        <w:spacing w:line="360" w:lineRule="auto"/>
        <w:jc w:val="center"/>
        <w:rPr>
          <w:rFonts w:hint="default" w:cs="MS Mincho"/>
          <w:b/>
          <w:sz w:val="44"/>
          <w:lang w:val="en-US"/>
        </w:rPr>
      </w:pPr>
      <w:r>
        <w:rPr>
          <w:rFonts w:hint="eastAsia"/>
          <w:b/>
          <w:bCs/>
          <w:sz w:val="44"/>
          <w:lang w:val="en-US" w:eastAsia="zh-CN"/>
        </w:rPr>
        <w:t>厦门国博中心智能化工程350兆窄宽带数字集群（PDT）系统采购项目</w:t>
      </w:r>
    </w:p>
    <w:p>
      <w:pPr>
        <w:pStyle w:val="32"/>
        <w:pageBreakBefore w:val="0"/>
        <w:kinsoku/>
        <w:wordWrap/>
        <w:overflowPunct/>
        <w:topLinePunct w:val="0"/>
        <w:bidi w:val="0"/>
        <w:adjustRightInd/>
        <w:snapToGrid w:val="0"/>
        <w:spacing w:line="324" w:lineRule="auto"/>
        <w:rPr>
          <w:rFonts w:hint="eastAsia" w:ascii="宋体" w:hAnsi="宋体"/>
          <w:b/>
          <w:sz w:val="52"/>
          <w:szCs w:val="52"/>
          <w:highlight w:val="none"/>
        </w:rPr>
      </w:pPr>
    </w:p>
    <w:p>
      <w:pPr>
        <w:pageBreakBefore w:val="0"/>
        <w:kinsoku/>
        <w:wordWrap/>
        <w:overflowPunct/>
        <w:topLinePunct w:val="0"/>
        <w:bidi w:val="0"/>
        <w:adjustRightInd/>
        <w:snapToGrid w:val="0"/>
        <w:spacing w:line="324" w:lineRule="auto"/>
        <w:rPr>
          <w:rFonts w:hint="eastAsia"/>
          <w:highlight w:val="none"/>
        </w:rPr>
      </w:pPr>
    </w:p>
    <w:p>
      <w:pPr>
        <w:pStyle w:val="41"/>
        <w:pageBreakBefore w:val="0"/>
        <w:kinsoku/>
        <w:wordWrap/>
        <w:overflowPunct/>
        <w:topLinePunct w:val="0"/>
        <w:bidi w:val="0"/>
        <w:adjustRightInd/>
        <w:snapToGrid w:val="0"/>
        <w:spacing w:line="324" w:lineRule="auto"/>
        <w:rPr>
          <w:rFonts w:hint="eastAsia"/>
          <w:highlight w:val="none"/>
        </w:rPr>
      </w:pPr>
    </w:p>
    <w:p>
      <w:pPr>
        <w:pageBreakBefore w:val="0"/>
        <w:kinsoku/>
        <w:wordWrap/>
        <w:overflowPunct/>
        <w:topLinePunct w:val="0"/>
        <w:bidi w:val="0"/>
        <w:adjustRightInd/>
        <w:snapToGrid w:val="0"/>
        <w:spacing w:line="324" w:lineRule="auto"/>
        <w:ind w:right="84" w:rightChars="40"/>
        <w:jc w:val="center"/>
        <w:outlineLvl w:val="9"/>
        <w:rPr>
          <w:rFonts w:hint="eastAsia" w:ascii="宋体" w:hAnsi="宋体"/>
          <w:b/>
          <w:sz w:val="52"/>
          <w:szCs w:val="52"/>
          <w:highlight w:val="none"/>
          <w:lang w:val="en-US" w:eastAsia="zh-CN"/>
        </w:rPr>
      </w:pPr>
      <w:bookmarkStart w:id="1" w:name="_Toc27314"/>
      <w:r>
        <w:rPr>
          <w:rFonts w:hint="eastAsia" w:ascii="宋体" w:hAnsi="宋体"/>
          <w:b/>
          <w:sz w:val="52"/>
          <w:szCs w:val="52"/>
          <w:highlight w:val="none"/>
          <w:lang w:val="en-US" w:eastAsia="zh-CN"/>
        </w:rPr>
        <w:t>资</w:t>
      </w:r>
    </w:p>
    <w:p>
      <w:pPr>
        <w:pageBreakBefore w:val="0"/>
        <w:kinsoku/>
        <w:wordWrap/>
        <w:overflowPunct/>
        <w:topLinePunct w:val="0"/>
        <w:bidi w:val="0"/>
        <w:adjustRightInd/>
        <w:snapToGrid w:val="0"/>
        <w:spacing w:line="324" w:lineRule="auto"/>
        <w:ind w:right="84" w:rightChars="40"/>
        <w:jc w:val="center"/>
        <w:outlineLvl w:val="9"/>
        <w:rPr>
          <w:rFonts w:hint="eastAsia" w:ascii="宋体" w:hAnsi="宋体"/>
          <w:b/>
          <w:sz w:val="52"/>
          <w:szCs w:val="52"/>
          <w:highlight w:val="none"/>
          <w:lang w:val="en-US" w:eastAsia="zh-CN"/>
        </w:rPr>
      </w:pPr>
      <w:r>
        <w:rPr>
          <w:rFonts w:hint="eastAsia" w:ascii="宋体" w:hAnsi="宋体"/>
          <w:b/>
          <w:sz w:val="52"/>
          <w:szCs w:val="52"/>
          <w:highlight w:val="none"/>
          <w:lang w:val="en-US" w:eastAsia="zh-CN"/>
        </w:rPr>
        <w:t>格</w:t>
      </w:r>
    </w:p>
    <w:p>
      <w:pPr>
        <w:pageBreakBefore w:val="0"/>
        <w:kinsoku/>
        <w:wordWrap/>
        <w:overflowPunct/>
        <w:topLinePunct w:val="0"/>
        <w:bidi w:val="0"/>
        <w:adjustRightInd/>
        <w:snapToGrid w:val="0"/>
        <w:spacing w:line="324" w:lineRule="auto"/>
        <w:ind w:right="84" w:rightChars="40"/>
        <w:jc w:val="center"/>
        <w:outlineLvl w:val="9"/>
        <w:rPr>
          <w:rFonts w:hint="eastAsia" w:ascii="宋体" w:hAnsi="宋体"/>
          <w:b/>
          <w:sz w:val="52"/>
          <w:szCs w:val="52"/>
          <w:highlight w:val="none"/>
          <w:lang w:val="en-US" w:eastAsia="zh-CN"/>
        </w:rPr>
      </w:pPr>
      <w:r>
        <w:rPr>
          <w:rFonts w:hint="eastAsia" w:ascii="宋体" w:hAnsi="宋体"/>
          <w:b/>
          <w:sz w:val="52"/>
          <w:szCs w:val="52"/>
          <w:highlight w:val="none"/>
          <w:lang w:val="en-US" w:eastAsia="zh-CN"/>
        </w:rPr>
        <w:t>审</w:t>
      </w:r>
    </w:p>
    <w:p>
      <w:pPr>
        <w:pageBreakBefore w:val="0"/>
        <w:kinsoku/>
        <w:wordWrap/>
        <w:overflowPunct/>
        <w:topLinePunct w:val="0"/>
        <w:bidi w:val="0"/>
        <w:adjustRightInd/>
        <w:snapToGrid w:val="0"/>
        <w:spacing w:line="324" w:lineRule="auto"/>
        <w:ind w:right="84" w:rightChars="40"/>
        <w:jc w:val="center"/>
        <w:outlineLvl w:val="9"/>
        <w:rPr>
          <w:rFonts w:hint="eastAsia" w:ascii="宋体" w:hAnsi="宋体"/>
          <w:b/>
          <w:sz w:val="52"/>
          <w:szCs w:val="52"/>
          <w:highlight w:val="none"/>
          <w:lang w:val="en-US" w:eastAsia="zh-CN"/>
        </w:rPr>
      </w:pPr>
      <w:r>
        <w:rPr>
          <w:rFonts w:hint="eastAsia" w:ascii="宋体" w:hAnsi="宋体"/>
          <w:b/>
          <w:sz w:val="52"/>
          <w:szCs w:val="52"/>
          <w:highlight w:val="none"/>
          <w:lang w:val="en-US" w:eastAsia="zh-CN"/>
        </w:rPr>
        <w:t>查</w:t>
      </w:r>
    </w:p>
    <w:p>
      <w:pPr>
        <w:pageBreakBefore w:val="0"/>
        <w:kinsoku/>
        <w:wordWrap/>
        <w:overflowPunct/>
        <w:topLinePunct w:val="0"/>
        <w:bidi w:val="0"/>
        <w:adjustRightInd/>
        <w:snapToGrid w:val="0"/>
        <w:spacing w:line="324" w:lineRule="auto"/>
        <w:ind w:right="84" w:rightChars="40"/>
        <w:jc w:val="center"/>
        <w:outlineLvl w:val="9"/>
        <w:rPr>
          <w:rFonts w:hint="eastAsia" w:ascii="宋体" w:hAnsi="宋体"/>
          <w:b/>
          <w:sz w:val="52"/>
          <w:szCs w:val="52"/>
          <w:highlight w:val="none"/>
        </w:rPr>
      </w:pPr>
      <w:r>
        <w:rPr>
          <w:rFonts w:hint="eastAsia" w:ascii="宋体" w:hAnsi="宋体"/>
          <w:b/>
          <w:sz w:val="52"/>
          <w:szCs w:val="52"/>
          <w:highlight w:val="none"/>
        </w:rPr>
        <w:t>文</w:t>
      </w:r>
      <w:bookmarkEnd w:id="1"/>
    </w:p>
    <w:p>
      <w:pPr>
        <w:pageBreakBefore w:val="0"/>
        <w:kinsoku/>
        <w:wordWrap/>
        <w:overflowPunct/>
        <w:topLinePunct w:val="0"/>
        <w:bidi w:val="0"/>
        <w:adjustRightInd/>
        <w:snapToGrid w:val="0"/>
        <w:spacing w:line="324" w:lineRule="auto"/>
        <w:ind w:right="84" w:rightChars="40"/>
        <w:jc w:val="center"/>
        <w:outlineLvl w:val="9"/>
        <w:rPr>
          <w:rFonts w:ascii="宋体" w:hAnsi="宋体"/>
          <w:b/>
          <w:sz w:val="52"/>
          <w:szCs w:val="52"/>
          <w:highlight w:val="none"/>
        </w:rPr>
      </w:pPr>
      <w:bookmarkStart w:id="2" w:name="_Toc8826"/>
      <w:r>
        <w:rPr>
          <w:rFonts w:hint="eastAsia" w:ascii="宋体" w:hAnsi="宋体"/>
          <w:b/>
          <w:sz w:val="52"/>
          <w:szCs w:val="52"/>
          <w:highlight w:val="none"/>
        </w:rPr>
        <w:t>件</w:t>
      </w:r>
      <w:bookmarkEnd w:id="2"/>
    </w:p>
    <w:p>
      <w:pPr>
        <w:pStyle w:val="41"/>
        <w:pageBreakBefore w:val="0"/>
        <w:kinsoku/>
        <w:wordWrap/>
        <w:overflowPunct/>
        <w:topLinePunct w:val="0"/>
        <w:bidi w:val="0"/>
        <w:adjustRightInd/>
        <w:snapToGrid w:val="0"/>
        <w:spacing w:line="324" w:lineRule="auto"/>
        <w:ind w:left="0" w:leftChars="0" w:firstLine="0" w:firstLineChars="0"/>
        <w:rPr>
          <w:rFonts w:ascii="宋体" w:hAnsi="宋体"/>
          <w:b/>
          <w:sz w:val="32"/>
          <w:szCs w:val="32"/>
          <w:highlight w:val="none"/>
        </w:rPr>
      </w:pPr>
    </w:p>
    <w:p>
      <w:pPr>
        <w:pageBreakBefore w:val="0"/>
        <w:kinsoku/>
        <w:wordWrap/>
        <w:overflowPunct/>
        <w:topLinePunct w:val="0"/>
        <w:bidi w:val="0"/>
        <w:adjustRightInd/>
        <w:snapToGrid w:val="0"/>
        <w:spacing w:line="324" w:lineRule="auto"/>
        <w:rPr>
          <w:rFonts w:ascii="宋体" w:hAnsi="宋体"/>
          <w:b/>
          <w:sz w:val="32"/>
          <w:szCs w:val="32"/>
          <w:highlight w:val="none"/>
        </w:rPr>
      </w:pPr>
    </w:p>
    <w:p>
      <w:pPr>
        <w:pStyle w:val="41"/>
        <w:pageBreakBefore w:val="0"/>
        <w:kinsoku/>
        <w:wordWrap/>
        <w:overflowPunct/>
        <w:topLinePunct w:val="0"/>
        <w:bidi w:val="0"/>
        <w:adjustRightInd/>
        <w:snapToGrid w:val="0"/>
        <w:spacing w:line="324" w:lineRule="auto"/>
        <w:rPr>
          <w:rFonts w:ascii="宋体" w:hAnsi="宋体"/>
          <w:b/>
          <w:sz w:val="32"/>
          <w:szCs w:val="32"/>
          <w:highlight w:val="none"/>
        </w:rPr>
      </w:pPr>
    </w:p>
    <w:p>
      <w:pPr>
        <w:pStyle w:val="41"/>
        <w:pageBreakBefore w:val="0"/>
        <w:kinsoku/>
        <w:wordWrap/>
        <w:overflowPunct/>
        <w:topLinePunct w:val="0"/>
        <w:bidi w:val="0"/>
        <w:adjustRightInd/>
        <w:snapToGrid w:val="0"/>
        <w:spacing w:line="324" w:lineRule="auto"/>
        <w:ind w:left="0" w:leftChars="0" w:firstLine="0" w:firstLineChars="0"/>
        <w:rPr>
          <w:highlight w:val="none"/>
        </w:rPr>
      </w:pPr>
    </w:p>
    <w:p>
      <w:pPr>
        <w:wordWrap w:val="0"/>
        <w:spacing w:line="360" w:lineRule="auto"/>
        <w:ind w:firstLine="1084" w:firstLineChars="30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项 目 名 称：</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招 标 编 号：</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投标人名称 ：</w:t>
      </w:r>
      <w:r>
        <w:rPr>
          <w:rFonts w:hint="eastAsia" w:ascii="宋体" w:hAnsi="宋体" w:eastAsia="宋体" w:cs="宋体"/>
          <w:b/>
          <w:bCs/>
          <w:sz w:val="36"/>
          <w:szCs w:val="36"/>
          <w:highlight w:val="none"/>
          <w:u w:val="single"/>
        </w:rPr>
        <w:t xml:space="preserve">               </w:t>
      </w:r>
    </w:p>
    <w:p>
      <w:pPr>
        <w:wordWrap w:val="0"/>
        <w:spacing w:line="360" w:lineRule="auto"/>
        <w:ind w:firstLine="1084" w:firstLineChars="300"/>
        <w:rPr>
          <w:rFonts w:hint="eastAsia" w:ascii="宋体" w:hAnsi="宋体" w:eastAsia="宋体" w:cs="宋体"/>
          <w:b/>
          <w:bCs/>
          <w:sz w:val="36"/>
          <w:szCs w:val="36"/>
          <w:highlight w:val="none"/>
          <w:u w:val="single"/>
        </w:rPr>
      </w:pPr>
      <w:r>
        <w:rPr>
          <w:rFonts w:hint="eastAsia" w:ascii="宋体" w:hAnsi="宋体" w:eastAsia="宋体" w:cs="宋体"/>
          <w:b/>
          <w:bCs/>
          <w:sz w:val="36"/>
          <w:szCs w:val="36"/>
          <w:highlight w:val="none"/>
        </w:rPr>
        <w:t>日      期 ：</w:t>
      </w:r>
      <w:r>
        <w:rPr>
          <w:rFonts w:hint="eastAsia" w:ascii="宋体" w:hAnsi="宋体" w:eastAsia="宋体" w:cs="宋体"/>
          <w:b/>
          <w:bCs/>
          <w:sz w:val="36"/>
          <w:szCs w:val="36"/>
          <w:highlight w:val="none"/>
          <w:u w:val="single"/>
        </w:rPr>
        <w:t xml:space="preserve">               </w:t>
      </w:r>
    </w:p>
    <w:p>
      <w:pPr>
        <w:pStyle w:val="21"/>
        <w:pageBreakBefore w:val="0"/>
        <w:kinsoku/>
        <w:wordWrap/>
        <w:overflowPunct/>
        <w:topLinePunct w:val="0"/>
        <w:bidi w:val="0"/>
        <w:adjustRightInd/>
        <w:snapToGrid w:val="0"/>
        <w:spacing w:after="0" w:line="324" w:lineRule="auto"/>
        <w:ind w:left="0" w:leftChars="0" w:right="42" w:rightChars="20" w:firstLine="361" w:firstLineChars="100"/>
        <w:jc w:val="both"/>
        <w:rPr>
          <w:rFonts w:hint="eastAsia" w:ascii="宋体" w:hAnsi="宋体"/>
          <w:b/>
          <w:sz w:val="36"/>
          <w:szCs w:val="36"/>
          <w:highlight w:val="none"/>
        </w:rPr>
      </w:pPr>
    </w:p>
    <w:p>
      <w:pPr>
        <w:pageBreakBefore w:val="0"/>
        <w:kinsoku/>
        <w:wordWrap/>
        <w:overflowPunct/>
        <w:topLinePunct w:val="0"/>
        <w:bidi w:val="0"/>
        <w:adjustRightInd/>
        <w:snapToGrid w:val="0"/>
        <w:spacing w:before="0" w:beforeLines="0" w:after="0" w:afterLines="0" w:line="324" w:lineRule="auto"/>
        <w:ind w:left="0" w:leftChars="0" w:right="0" w:rightChars="0" w:firstLine="0" w:firstLineChars="0"/>
        <w:jc w:val="center"/>
        <w:rPr>
          <w:rFonts w:ascii="宋体" w:hAnsi="宋体"/>
          <w:highlight w:val="none"/>
          <w:lang w:val="zh-CN"/>
        </w:rPr>
        <w:sectPr>
          <w:footerReference r:id="rId3" w:type="default"/>
          <w:pgSz w:w="11906" w:h="16838"/>
          <w:pgMar w:top="1304" w:right="1800" w:bottom="1304" w:left="1800" w:header="851" w:footer="992" w:gutter="0"/>
          <w:pgBorders>
            <w:top w:val="none" w:sz="0" w:space="0"/>
            <w:left w:val="none" w:sz="0" w:space="0"/>
            <w:bottom w:val="none" w:sz="0" w:space="0"/>
            <w:right w:val="none" w:sz="0" w:space="0"/>
          </w:pgBorders>
          <w:pgNumType w:fmt="decimal" w:start="0"/>
          <w:cols w:space="425" w:num="1"/>
          <w:titlePg/>
          <w:docGrid w:type="lines" w:linePitch="312" w:charSpace="0"/>
        </w:sectPr>
      </w:pPr>
    </w:p>
    <w:p>
      <w:pPr>
        <w:pStyle w:val="4"/>
        <w:numPr>
          <w:ilvl w:val="1"/>
          <w:numId w:val="2"/>
        </w:numPr>
        <w:bidi w:val="0"/>
        <w:ind w:left="0" w:leftChars="0" w:firstLine="402" w:firstLineChars="0"/>
        <w:jc w:val="center"/>
        <w:rPr>
          <w:rFonts w:hint="eastAsia" w:ascii="宋体" w:hAnsi="宋体" w:eastAsia="宋体" w:cs="宋体"/>
          <w:sz w:val="24"/>
          <w:highlight w:val="none"/>
          <w:lang w:val="en-US" w:eastAsia="zh-CN"/>
        </w:rPr>
      </w:pPr>
      <w:bookmarkStart w:id="3" w:name="OLE_LINK1"/>
      <w:r>
        <w:rPr>
          <w:rFonts w:hint="eastAsia" w:ascii="宋体" w:hAnsi="宋体" w:eastAsia="宋体" w:cs="宋体"/>
          <w:sz w:val="24"/>
          <w:highlight w:val="none"/>
          <w:lang w:val="en-US" w:eastAsia="zh-CN"/>
        </w:rPr>
        <w:t>投标报名函</w:t>
      </w:r>
    </w:p>
    <w:bookmarkEnd w:id="3"/>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24" w:lineRule="auto"/>
        <w:ind w:left="402" w:leftChars="0" w:right="0" w:rightChars="0"/>
        <w:jc w:val="center"/>
        <w:outlineLvl w:val="9"/>
        <w:rPr>
          <w:rFonts w:hint="default" w:ascii="仿宋" w:hAnsi="仿宋" w:eastAsia="仿宋" w:cs="仿宋"/>
          <w:b/>
          <w:bCs/>
          <w:color w:val="auto"/>
          <w:sz w:val="28"/>
          <w:szCs w:val="28"/>
          <w:highlight w:val="none"/>
          <w:u w:val="none"/>
          <w:lang w:val="en-US" w:eastAsia="zh-CN"/>
        </w:rPr>
      </w:pPr>
      <w:r>
        <w:rPr>
          <w:rFonts w:hint="eastAsia" w:ascii="仿宋" w:hAnsi="仿宋" w:eastAsia="仿宋" w:cs="仿宋"/>
          <w:b/>
          <w:bCs/>
          <w:color w:val="auto"/>
          <w:sz w:val="28"/>
          <w:szCs w:val="28"/>
          <w:highlight w:val="none"/>
          <w:u w:val="none"/>
          <w:lang w:val="en-US" w:eastAsia="zh-CN"/>
        </w:rPr>
        <w:t>报名函</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u w:val="single"/>
          <w:lang w:val="en-US" w:eastAsia="zh-CN"/>
        </w:rPr>
        <w:t>厦门信达智慧物联网技术服务有限公司</w:t>
      </w:r>
      <w:r>
        <w:rPr>
          <w:rFonts w:hint="eastAsia" w:ascii="仿宋" w:hAnsi="仿宋" w:eastAsia="仿宋" w:cs="仿宋"/>
          <w:color w:val="000000" w:themeColor="text1"/>
          <w:sz w:val="24"/>
          <w:szCs w:val="24"/>
          <w14:textFill>
            <w14:solidFill>
              <w14:schemeClr w14:val="tx1"/>
            </w14:solidFill>
          </w14:textFill>
        </w:rPr>
        <w:t>:</w:t>
      </w:r>
    </w:p>
    <w:p>
      <w:pPr>
        <w:numPr>
          <w:ilvl w:val="0"/>
          <w:numId w:val="0"/>
        </w:num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w:t>
      </w:r>
      <w:r>
        <w:rPr>
          <w:rFonts w:hint="eastAsia" w:ascii="仿宋" w:hAnsi="仿宋" w:eastAsia="仿宋" w:cs="仿宋"/>
          <w:color w:val="000000" w:themeColor="text1"/>
          <w:sz w:val="24"/>
          <w:szCs w:val="24"/>
          <w:lang w:val="en-US" w:eastAsia="zh-CN"/>
          <w14:textFill>
            <w14:solidFill>
              <w14:schemeClr w14:val="tx1"/>
            </w14:solidFill>
          </w14:textFill>
        </w:rPr>
        <w:t>司自愿参加贵司组织的</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u w:val="single"/>
          <w:lang w:eastAsia="zh-CN"/>
          <w14:textFill>
            <w14:solidFill>
              <w14:schemeClr w14:val="tx1"/>
            </w14:solidFill>
          </w14:textFill>
        </w:rPr>
        <w:t>（</w:t>
      </w:r>
      <w:r>
        <w:rPr>
          <w:rFonts w:hint="eastAsia" w:ascii="仿宋" w:hAnsi="仿宋" w:eastAsia="仿宋" w:cs="仿宋"/>
          <w:color w:val="auto"/>
          <w:sz w:val="24"/>
          <w:szCs w:val="24"/>
          <w:highlight w:val="none"/>
          <w:u w:val="single"/>
          <w:lang w:val="en-US" w:eastAsia="zh-CN"/>
        </w:rPr>
        <w:t xml:space="preserve">招标编号：     </w:t>
      </w:r>
      <w:r>
        <w:rPr>
          <w:rFonts w:hint="eastAsia" w:ascii="仿宋" w:hAnsi="仿宋" w:eastAsia="仿宋" w:cs="仿宋"/>
          <w:color w:val="000000" w:themeColor="text1"/>
          <w:sz w:val="24"/>
          <w:szCs w:val="24"/>
          <w:u w:val="single"/>
          <w:lang w:eastAsia="zh-CN"/>
          <w14:textFill>
            <w14:solidFill>
              <w14:schemeClr w14:val="tx1"/>
            </w14:solidFill>
          </w14:textFill>
        </w:rPr>
        <w:t>）</w:t>
      </w:r>
      <w:r>
        <w:rPr>
          <w:rFonts w:hint="eastAsia" w:ascii="仿宋" w:hAnsi="仿宋" w:eastAsia="仿宋" w:cs="仿宋"/>
          <w:color w:val="000000" w:themeColor="text1"/>
          <w:sz w:val="24"/>
          <w:szCs w:val="24"/>
          <w:u w:val="none"/>
          <w:lang w:eastAsia="zh-CN"/>
          <w14:textFill>
            <w14:solidFill>
              <w14:schemeClr w14:val="tx1"/>
            </w14:solidFill>
          </w14:textFill>
        </w:rPr>
        <w:t>的</w:t>
      </w:r>
      <w:r>
        <w:rPr>
          <w:rFonts w:hint="eastAsia" w:ascii="仿宋" w:hAnsi="仿宋" w:eastAsia="仿宋" w:cs="仿宋"/>
          <w:color w:val="000000" w:themeColor="text1"/>
          <w:sz w:val="24"/>
          <w:szCs w:val="24"/>
          <w:u w:val="none"/>
          <w:lang w:val="en-US" w:eastAsia="zh-CN"/>
          <w14:textFill>
            <w14:solidFill>
              <w14:schemeClr w14:val="tx1"/>
            </w14:solidFill>
          </w14:textFill>
        </w:rPr>
        <w:t>采购活动，</w:t>
      </w:r>
      <w:r>
        <w:rPr>
          <w:rFonts w:hint="eastAsia" w:ascii="仿宋" w:hAnsi="仿宋" w:eastAsia="仿宋" w:cs="仿宋"/>
          <w:color w:val="000000" w:themeColor="text1"/>
          <w:sz w:val="24"/>
          <w:szCs w:val="24"/>
          <w14:textFill>
            <w14:solidFill>
              <w14:schemeClr w14:val="tx1"/>
            </w14:solidFill>
          </w14:textFill>
        </w:rPr>
        <w:t>就</w:t>
      </w:r>
      <w:r>
        <w:rPr>
          <w:rFonts w:hint="eastAsia" w:ascii="仿宋" w:hAnsi="仿宋" w:eastAsia="仿宋" w:cs="仿宋"/>
          <w:color w:val="000000" w:themeColor="text1"/>
          <w:sz w:val="24"/>
          <w:szCs w:val="24"/>
          <w:lang w:val="en-US" w:eastAsia="zh-CN"/>
          <w14:textFill>
            <w14:solidFill>
              <w14:schemeClr w14:val="tx1"/>
            </w14:solidFill>
          </w14:textFill>
        </w:rPr>
        <w:t>本次</w:t>
      </w:r>
      <w:r>
        <w:rPr>
          <w:rFonts w:hint="eastAsia" w:ascii="仿宋" w:hAnsi="仿宋" w:eastAsia="仿宋" w:cs="仿宋"/>
          <w:color w:val="000000" w:themeColor="text1"/>
          <w:sz w:val="24"/>
          <w:szCs w:val="24"/>
          <w14:textFill>
            <w14:solidFill>
              <w14:schemeClr w14:val="tx1"/>
            </w14:solidFill>
          </w14:textFill>
        </w:rPr>
        <w:t>投标资格预审，特提出郑重申请，我</w:t>
      </w:r>
      <w:r>
        <w:rPr>
          <w:rFonts w:hint="eastAsia" w:ascii="仿宋" w:hAnsi="仿宋" w:eastAsia="仿宋" w:cs="仿宋"/>
          <w:color w:val="000000" w:themeColor="text1"/>
          <w:sz w:val="24"/>
          <w:szCs w:val="24"/>
          <w:lang w:val="en-US" w:eastAsia="zh-CN"/>
          <w14:textFill>
            <w14:solidFill>
              <w14:schemeClr w14:val="tx1"/>
            </w14:solidFill>
          </w14:textFill>
        </w:rPr>
        <w:t>司</w:t>
      </w:r>
      <w:r>
        <w:rPr>
          <w:rFonts w:hint="eastAsia" w:ascii="仿宋" w:hAnsi="仿宋" w:eastAsia="仿宋" w:cs="仿宋"/>
          <w:color w:val="000000" w:themeColor="text1"/>
          <w:sz w:val="24"/>
          <w:szCs w:val="24"/>
          <w14:textFill>
            <w14:solidFill>
              <w14:schemeClr w14:val="tx1"/>
            </w14:solidFill>
          </w14:textFill>
        </w:rPr>
        <w:t>保证按照贵单位提出的资格预审要求，如实地提交有关证明文件材料，并对其真实性负责。如发现我单位所提交的有关证明文件材料，不符合资格预审文件要求或弄虚作假，可取消我单位投标资格。同时，请贵单位对我们提交的材料保密。</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我们真诚地希望与贵单位合作，如果通过资格预审并被确定为投标人，我们将按招标文件的要求，提出具有竞争实力的报价，</w:t>
      </w:r>
      <w:r>
        <w:rPr>
          <w:rFonts w:hint="eastAsia" w:ascii="仿宋" w:hAnsi="仿宋" w:eastAsia="仿宋" w:cs="仿宋"/>
          <w:color w:val="000000" w:themeColor="text1"/>
          <w:sz w:val="24"/>
          <w:szCs w:val="24"/>
          <w:lang w:val="en-US" w:eastAsia="zh-CN"/>
          <w14:textFill>
            <w14:solidFill>
              <w14:schemeClr w14:val="tx1"/>
            </w14:solidFill>
          </w14:textFill>
        </w:rPr>
        <w:t>并</w:t>
      </w:r>
      <w:r>
        <w:rPr>
          <w:rFonts w:hint="eastAsia" w:ascii="仿宋" w:hAnsi="仿宋" w:eastAsia="仿宋" w:cs="仿宋"/>
          <w:color w:val="000000" w:themeColor="text1"/>
          <w:sz w:val="24"/>
          <w:szCs w:val="24"/>
          <w14:textFill>
            <w14:solidFill>
              <w14:schemeClr w14:val="tx1"/>
            </w14:solidFill>
          </w14:textFill>
        </w:rPr>
        <w:t>对招标文件作出实质性的响应。</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如果我单位未通过资格预审，我们将十分理解并真诚地期盼着与贵单位的下一次合作。</w:t>
      </w:r>
    </w:p>
    <w:p>
      <w:pPr>
        <w:numPr>
          <w:ilvl w:val="0"/>
          <w:numId w:val="0"/>
        </w:numPr>
        <w:ind w:left="402" w:leftChars="0"/>
        <w:outlineLvl w:val="9"/>
        <w:rPr>
          <w:rFonts w:hint="eastAsia"/>
          <w:lang w:eastAsia="zh-CN"/>
        </w:rPr>
      </w:pPr>
    </w:p>
    <w:p>
      <w:pPr>
        <w:spacing w:line="360" w:lineRule="auto"/>
        <w:ind w:firstLine="560" w:firstLineChars="200"/>
        <w:rPr>
          <w:rFonts w:hint="eastAsia" w:ascii="仿宋" w:hAnsi="仿宋" w:eastAsia="仿宋" w:cs="仿宋"/>
          <w:color w:val="000000" w:themeColor="text1"/>
          <w:sz w:val="28"/>
          <w:szCs w:val="28"/>
          <w:vertAlign w:val="baseli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投标报名表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815"/>
        <w:gridCol w:w="181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pacing w:line="360" w:lineRule="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w:t>
            </w:r>
            <w:r>
              <w:rPr>
                <w:rFonts w:hint="eastAsia" w:ascii="仿宋" w:hAnsi="仿宋" w:eastAsia="仿宋" w:cs="仿宋"/>
                <w:color w:val="000000" w:themeColor="text1"/>
                <w:sz w:val="28"/>
                <w:szCs w:val="28"/>
                <w:vertAlign w:val="baseline"/>
                <w:lang w:val="en-US" w:eastAsia="zh-CN"/>
                <w14:textFill>
                  <w14:solidFill>
                    <w14:schemeClr w14:val="tx1"/>
                  </w14:solidFill>
                </w14:textFill>
              </w:rPr>
              <w:t>名称</w:t>
            </w:r>
          </w:p>
        </w:tc>
        <w:tc>
          <w:tcPr>
            <w:tcW w:w="1815" w:type="dxa"/>
          </w:tcPr>
          <w:p>
            <w:pPr>
              <w:spacing w:line="360" w:lineRule="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授权联系人</w:t>
            </w:r>
          </w:p>
        </w:tc>
        <w:tc>
          <w:tcPr>
            <w:tcW w:w="1815" w:type="dxa"/>
          </w:tcPr>
          <w:p>
            <w:pPr>
              <w:spacing w:line="360" w:lineRule="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联系人手机</w:t>
            </w:r>
          </w:p>
        </w:tc>
        <w:tc>
          <w:tcPr>
            <w:tcW w:w="2625" w:type="dxa"/>
          </w:tcPr>
          <w:p>
            <w:pPr>
              <w:spacing w:line="360" w:lineRule="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招标文件接收邮箱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pacing w:line="360" w:lineRule="auto"/>
              <w:rPr>
                <w:rFonts w:hint="eastAsia" w:ascii="仿宋" w:hAnsi="仿宋" w:eastAsia="仿宋" w:cs="仿宋"/>
                <w:color w:val="000000" w:themeColor="text1"/>
                <w:sz w:val="28"/>
                <w:szCs w:val="28"/>
                <w:vertAlign w:val="baseline"/>
                <w14:textFill>
                  <w14:solidFill>
                    <w14:schemeClr w14:val="tx1"/>
                  </w14:solidFill>
                </w14:textFill>
              </w:rPr>
            </w:pPr>
          </w:p>
        </w:tc>
        <w:tc>
          <w:tcPr>
            <w:tcW w:w="1815" w:type="dxa"/>
          </w:tcPr>
          <w:p>
            <w:pPr>
              <w:spacing w:line="360" w:lineRule="auto"/>
              <w:rPr>
                <w:rFonts w:hint="eastAsia" w:ascii="仿宋" w:hAnsi="仿宋" w:eastAsia="仿宋" w:cs="仿宋"/>
                <w:color w:val="000000" w:themeColor="text1"/>
                <w:sz w:val="28"/>
                <w:szCs w:val="28"/>
                <w:vertAlign w:val="baseline"/>
                <w14:textFill>
                  <w14:solidFill>
                    <w14:schemeClr w14:val="tx1"/>
                  </w14:solidFill>
                </w14:textFill>
              </w:rPr>
            </w:pPr>
          </w:p>
        </w:tc>
        <w:tc>
          <w:tcPr>
            <w:tcW w:w="1815" w:type="dxa"/>
          </w:tcPr>
          <w:p>
            <w:pPr>
              <w:spacing w:line="360" w:lineRule="auto"/>
              <w:rPr>
                <w:rFonts w:hint="eastAsia" w:ascii="仿宋" w:hAnsi="仿宋" w:eastAsia="仿宋" w:cs="仿宋"/>
                <w:color w:val="000000" w:themeColor="text1"/>
                <w:sz w:val="28"/>
                <w:szCs w:val="28"/>
                <w:vertAlign w:val="baseline"/>
                <w14:textFill>
                  <w14:solidFill>
                    <w14:schemeClr w14:val="tx1"/>
                  </w14:solidFill>
                </w14:textFill>
              </w:rPr>
            </w:pPr>
          </w:p>
        </w:tc>
        <w:tc>
          <w:tcPr>
            <w:tcW w:w="2625" w:type="dxa"/>
          </w:tcPr>
          <w:p>
            <w:pPr>
              <w:spacing w:line="360" w:lineRule="auto"/>
              <w:rPr>
                <w:rFonts w:hint="eastAsia" w:ascii="仿宋" w:hAnsi="仿宋" w:eastAsia="仿宋" w:cs="仿宋"/>
                <w:color w:val="000000" w:themeColor="text1"/>
                <w:sz w:val="28"/>
                <w:szCs w:val="28"/>
                <w:vertAlign w:val="baseline"/>
                <w14:textFill>
                  <w14:solidFill>
                    <w14:schemeClr w14:val="tx1"/>
                  </w14:solidFill>
                </w14:textFill>
              </w:rPr>
            </w:pPr>
          </w:p>
        </w:tc>
      </w:tr>
    </w:tbl>
    <w:p>
      <w:pPr>
        <w:spacing w:line="360" w:lineRule="auto"/>
        <w:jc w:val="right"/>
        <w:rPr>
          <w:rFonts w:hint="eastAsia" w:ascii="仿宋" w:hAnsi="仿宋" w:eastAsia="仿宋" w:cs="仿宋"/>
          <w:color w:val="000000" w:themeColor="text1"/>
          <w:sz w:val="28"/>
          <w:szCs w:val="28"/>
          <w14:textFill>
            <w14:solidFill>
              <w14:schemeClr w14:val="tx1"/>
            </w14:solidFill>
          </w14:textFill>
        </w:rPr>
      </w:pPr>
    </w:p>
    <w:p>
      <w:pPr>
        <w:wordWrap w:val="0"/>
        <w:spacing w:line="360" w:lineRule="auto"/>
        <w:jc w:val="right"/>
        <w:rPr>
          <w:rFonts w:hint="eastAsia" w:ascii="仿宋" w:hAnsi="仿宋" w:eastAsia="仿宋" w:cs="仿宋"/>
          <w:color w:val="000000" w:themeColor="text1"/>
          <w:sz w:val="28"/>
          <w:szCs w:val="28"/>
          <w14:textFill>
            <w14:solidFill>
              <w14:schemeClr w14:val="tx1"/>
            </w14:solidFill>
          </w14:textFill>
        </w:rPr>
      </w:pPr>
    </w:p>
    <w:p>
      <w:pPr>
        <w:spacing w:line="360" w:lineRule="auto"/>
        <w:ind w:firstLine="4200" w:firstLineChars="1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w:t>
      </w:r>
      <w:r>
        <w:rPr>
          <w:rFonts w:hint="eastAsia" w:ascii="仿宋" w:hAnsi="仿宋" w:eastAsia="仿宋" w:cs="仿宋"/>
          <w:color w:val="000000" w:themeColor="text1"/>
          <w:sz w:val="28"/>
          <w:szCs w:val="28"/>
          <w14:textFill>
            <w14:solidFill>
              <w14:schemeClr w14:val="tx1"/>
            </w14:solidFill>
          </w14:textFill>
        </w:rPr>
        <w:t>全称：（盖单位公章）</w:t>
      </w:r>
    </w:p>
    <w:p>
      <w:pPr>
        <w:spacing w:line="360" w:lineRule="auto"/>
        <w:ind w:firstLine="4480" w:firstLineChars="1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法定代表人：（签章）</w:t>
      </w:r>
    </w:p>
    <w:p>
      <w:pPr>
        <w:spacing w:line="360" w:lineRule="auto"/>
        <w:ind w:firstLine="4480" w:firstLineChars="1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      年     月    日</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highlight w:val="none"/>
        </w:rPr>
        <w:br w:type="page"/>
      </w:r>
    </w:p>
    <w:p>
      <w:pPr>
        <w:pStyle w:val="4"/>
        <w:numPr>
          <w:ilvl w:val="1"/>
          <w:numId w:val="2"/>
        </w:numPr>
        <w:bidi w:val="0"/>
        <w:ind w:left="0" w:leftChars="0" w:firstLine="402" w:firstLineChars="0"/>
        <w:jc w:val="center"/>
        <w:rPr>
          <w:rFonts w:hint="default" w:ascii="宋体" w:hAnsi="宋体" w:eastAsia="宋体" w:cs="宋体"/>
          <w:sz w:val="24"/>
          <w:szCs w:val="24"/>
          <w:highlight w:val="none"/>
          <w:lang w:val="en-US"/>
        </w:rPr>
      </w:pPr>
      <w:r>
        <w:rPr>
          <w:rFonts w:hint="eastAsia" w:ascii="宋体" w:hAnsi="宋体" w:eastAsia="宋体" w:cs="宋体"/>
          <w:sz w:val="24"/>
          <w:highlight w:val="none"/>
        </w:rPr>
        <w:t xml:space="preserve"> </w:t>
      </w:r>
      <w:bookmarkStart w:id="4" w:name="_Toc15696"/>
      <w:r>
        <w:rPr>
          <w:rFonts w:hint="eastAsia" w:ascii="宋体" w:hAnsi="宋体" w:eastAsia="宋体" w:cs="宋体"/>
          <w:sz w:val="24"/>
          <w:highlight w:val="none"/>
          <w:lang w:val="en-US" w:eastAsia="zh-CN"/>
        </w:rPr>
        <w:t>资格审查</w:t>
      </w:r>
      <w:bookmarkEnd w:id="4"/>
      <w:r>
        <w:rPr>
          <w:rFonts w:hint="eastAsia" w:ascii="宋体" w:hAnsi="宋体" w:eastAsia="宋体" w:cs="宋体"/>
          <w:sz w:val="24"/>
          <w:highlight w:val="none"/>
          <w:lang w:val="en-US" w:eastAsia="zh-CN"/>
        </w:rPr>
        <w:t>资料</w:t>
      </w:r>
    </w:p>
    <w:p>
      <w:pPr>
        <w:pStyle w:val="3"/>
        <w:pageBreakBefore w:val="0"/>
        <w:numPr>
          <w:ilvl w:val="2"/>
          <w:numId w:val="3"/>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bookmarkStart w:id="5" w:name="_Toc28504"/>
      <w:bookmarkStart w:id="6" w:name="_Toc17351"/>
      <w:bookmarkStart w:id="7" w:name="_Toc4881"/>
      <w:bookmarkStart w:id="8" w:name="_Toc11513"/>
      <w:bookmarkStart w:id="9" w:name="_Toc1930"/>
      <w:bookmarkStart w:id="10" w:name="_Toc51751207"/>
      <w:r>
        <w:rPr>
          <w:rFonts w:hint="eastAsia" w:ascii="仿宋" w:hAnsi="仿宋" w:eastAsia="仿宋" w:cs="仿宋"/>
          <w:sz w:val="24"/>
          <w:szCs w:val="24"/>
          <w:lang w:val="en-US" w:eastAsia="zh-CN"/>
        </w:rPr>
        <w:t>法人营业执照</w:t>
      </w:r>
      <w:bookmarkEnd w:id="5"/>
    </w:p>
    <w:p>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厦门信达智慧物联网技术服务有限公司：</w:t>
      </w:r>
    </w:p>
    <w:p>
      <w:pPr>
        <w:pStyle w:val="11"/>
        <w:wordWrap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现附上由</w:t>
      </w:r>
      <w:r>
        <w:rPr>
          <w:rFonts w:hint="eastAsia" w:ascii="仿宋" w:hAnsi="仿宋" w:eastAsia="仿宋" w:cs="仿宋"/>
          <w:sz w:val="24"/>
          <w:szCs w:val="24"/>
          <w:highlight w:val="none"/>
          <w:u w:val="single"/>
        </w:rPr>
        <w:t xml:space="preserve">      （签发机关名称）     </w:t>
      </w:r>
      <w:r>
        <w:rPr>
          <w:rFonts w:hint="eastAsia" w:ascii="仿宋" w:hAnsi="仿宋" w:eastAsia="仿宋" w:cs="仿宋"/>
          <w:sz w:val="24"/>
          <w:szCs w:val="24"/>
          <w:highlight w:val="none"/>
        </w:rPr>
        <w:t>签发的我方营业执照复印件，该执照复印件与原件一致，真实有效。</w:t>
      </w: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rPr>
      </w:pPr>
    </w:p>
    <w:p>
      <w:pPr>
        <w:pStyle w:val="11"/>
        <w:wordWrap w:val="0"/>
        <w:snapToGrid w:val="0"/>
        <w:spacing w:line="360" w:lineRule="auto"/>
        <w:ind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pPr>
        <w:wordWrap w:val="0"/>
        <w:spacing w:line="360" w:lineRule="auto"/>
        <w:ind w:firstLine="4200" w:firstLineChars="175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投标人全称（加盖公章）：</w:t>
      </w:r>
      <w:r>
        <w:rPr>
          <w:rFonts w:hint="eastAsia" w:ascii="仿宋" w:hAnsi="仿宋" w:eastAsia="仿宋" w:cs="仿宋"/>
          <w:sz w:val="24"/>
          <w:szCs w:val="24"/>
          <w:highlight w:val="none"/>
          <w:u w:val="single"/>
        </w:rPr>
        <w:t xml:space="preserve">           </w:t>
      </w:r>
    </w:p>
    <w:p>
      <w:pPr>
        <w:wordWrap w:val="0"/>
        <w:spacing w:line="360" w:lineRule="auto"/>
        <w:ind w:firstLine="4200" w:firstLineChars="17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pPr>
        <w:bidi w:val="0"/>
        <w:rPr>
          <w:rFonts w:hint="eastAsia"/>
          <w:lang w:val="en-US" w:eastAsia="zh-CN"/>
        </w:rPr>
      </w:pPr>
      <w:r>
        <w:rPr>
          <w:rFonts w:hint="eastAsia"/>
          <w:lang w:val="en-US" w:eastAsia="zh-CN"/>
        </w:rPr>
        <w:t xml:space="preserve">                  </w:t>
      </w:r>
    </w:p>
    <w:p>
      <w:pPr>
        <w:bidi w:val="0"/>
        <w:rPr>
          <w:rFonts w:hint="default"/>
          <w:lang w:val="en-US" w:eastAsia="zh-CN"/>
        </w:rPr>
      </w:pPr>
    </w:p>
    <w:p>
      <w:pPr>
        <w:bidi w:val="0"/>
        <w:rPr>
          <w:rFonts w:hint="default"/>
          <w:lang w:val="en-US" w:eastAsia="zh-CN"/>
        </w:rPr>
      </w:pPr>
    </w:p>
    <w:p>
      <w:pPr>
        <w:pageBreakBefore w:val="0"/>
        <w:numPr>
          <w:ilvl w:val="2"/>
          <w:numId w:val="3"/>
        </w:numPr>
        <w:kinsoku/>
        <w:wordWrap/>
        <w:overflowPunct/>
        <w:topLinePunct w:val="0"/>
        <w:autoSpaceDE/>
        <w:autoSpaceDN/>
        <w:bidi w:val="0"/>
        <w:adjustRightInd/>
        <w:snapToGrid w:val="0"/>
        <w:spacing w:beforeAutospacing="0" w:afterAutospacing="0" w:line="324" w:lineRule="auto"/>
        <w:ind w:leftChars="0" w:firstLine="0" w:firstLineChars="0"/>
        <w:textAlignment w:val="auto"/>
        <w:outlineLvl w:val="2"/>
        <w:rPr>
          <w:rFonts w:hint="eastAsia" w:ascii="仿宋" w:hAnsi="仿宋" w:eastAsia="仿宋" w:cs="仿宋"/>
          <w:sz w:val="24"/>
          <w:szCs w:val="24"/>
          <w:lang w:val="en-US" w:eastAsia="zh-CN"/>
        </w:rPr>
      </w:pPr>
      <w:r>
        <w:rPr>
          <w:rFonts w:hint="eastAsia" w:ascii="宋体" w:hAnsi="宋体" w:eastAsia="宋体" w:cs="宋体"/>
          <w:sz w:val="24"/>
          <w:highlight w:val="none"/>
          <w:lang w:val="en-US" w:eastAsia="zh-CN"/>
        </w:rPr>
        <w:br w:type="page"/>
      </w:r>
      <w:r>
        <w:rPr>
          <w:rFonts w:hint="eastAsia" w:ascii="仿宋" w:hAnsi="仿宋" w:eastAsia="仿宋" w:cs="仿宋"/>
          <w:b/>
          <w:bCs/>
          <w:kern w:val="44"/>
          <w:sz w:val="24"/>
          <w:szCs w:val="24"/>
          <w:lang w:val="en-US" w:eastAsia="zh-CN" w:bidi="ar-SA"/>
        </w:rPr>
        <w:t>法定代表人代表授权委托书</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324" w:lineRule="auto"/>
        <w:ind w:left="402" w:leftChars="0" w:right="0" w:rightChars="0"/>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法定代表人授权书</w:t>
      </w:r>
    </w:p>
    <w:p>
      <w:pPr>
        <w:pageBreakBefore w:val="0"/>
        <w:kinsoku/>
        <w:wordWrap/>
        <w:overflowPunct/>
        <w:topLinePunct w:val="0"/>
        <w:bidi w:val="0"/>
        <w:adjustRightInd/>
        <w:snapToGrid w:val="0"/>
        <w:spacing w:line="324"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，现</w:t>
      </w:r>
      <w:r>
        <w:rPr>
          <w:rFonts w:hint="eastAsia" w:ascii="仿宋" w:hAnsi="仿宋" w:eastAsia="仿宋" w:cs="仿宋"/>
          <w:color w:val="auto"/>
          <w:sz w:val="24"/>
          <w:szCs w:val="24"/>
          <w:highlight w:val="none"/>
          <w:lang w:val="en-US" w:eastAsia="zh-CN"/>
        </w:rPr>
        <w:t>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（姓名）为我方合法代理人，参加</w:t>
      </w:r>
      <w:r>
        <w:rPr>
          <w:rFonts w:hint="eastAsia" w:ascii="仿宋" w:hAnsi="仿宋" w:eastAsia="仿宋" w:cs="仿宋"/>
          <w:color w:val="auto"/>
          <w:sz w:val="24"/>
          <w:szCs w:val="24"/>
          <w:highlight w:val="none"/>
          <w:lang w:val="en-US" w:eastAsia="zh-CN"/>
        </w:rPr>
        <w:t>厦门信达智慧物联网技术服务有限公司</w:t>
      </w:r>
      <w:r>
        <w:rPr>
          <w:rFonts w:hint="eastAsia" w:ascii="仿宋" w:hAnsi="仿宋" w:eastAsia="仿宋" w:cs="仿宋"/>
          <w:color w:val="auto"/>
          <w:sz w:val="24"/>
          <w:szCs w:val="24"/>
          <w:highlight w:val="none"/>
        </w:rPr>
        <w:t>组织的</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项目（招标编号：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采购活动，签署上述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采购活动过程中的一切文件和处理与之有关的一切事务，我</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均予以承认。</w:t>
      </w:r>
    </w:p>
    <w:p>
      <w:pPr>
        <w:pageBreakBefore w:val="0"/>
        <w:kinsoku/>
        <w:wordWrap/>
        <w:overflowPunct/>
        <w:topLinePunct w:val="0"/>
        <w:bidi w:val="0"/>
        <w:adjustRightInd/>
        <w:snapToGrid w:val="0"/>
        <w:spacing w:before="120" w:beforeLines="50" w:line="32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委托期限</w:t>
      </w:r>
      <w:r>
        <w:rPr>
          <w:rFonts w:hint="eastAsia" w:ascii="仿宋" w:hAnsi="仿宋" w:eastAsia="仿宋" w:cs="仿宋"/>
          <w:color w:val="auto"/>
          <w:sz w:val="24"/>
          <w:szCs w:val="24"/>
          <w:highlight w:val="none"/>
          <w:u w:val="single"/>
        </w:rPr>
        <w:t>至本项目</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rPr>
        <w:t>采购结束</w:t>
      </w:r>
      <w:r>
        <w:rPr>
          <w:rFonts w:hint="eastAsia" w:ascii="仿宋" w:hAnsi="仿宋" w:eastAsia="仿宋" w:cs="仿宋"/>
          <w:color w:val="auto"/>
          <w:sz w:val="24"/>
          <w:szCs w:val="24"/>
          <w:highlight w:val="none"/>
        </w:rPr>
        <w:t>，代理人无转委托权。</w:t>
      </w:r>
    </w:p>
    <w:p>
      <w:pPr>
        <w:pStyle w:val="113"/>
        <w:pageBreakBefore w:val="0"/>
        <w:widowControl/>
        <w:kinsoku/>
        <w:wordWrap/>
        <w:overflowPunct/>
        <w:topLinePunct w:val="0"/>
        <w:bidi w:val="0"/>
        <w:adjustRightInd/>
        <w:snapToGrid w:val="0"/>
        <w:spacing w:line="324" w:lineRule="auto"/>
        <w:jc w:val="left"/>
        <w:rPr>
          <w:rFonts w:hint="eastAsia" w:ascii="仿宋" w:hAnsi="仿宋" w:eastAsia="仿宋" w:cs="仿宋"/>
          <w:color w:val="auto"/>
          <w:sz w:val="24"/>
          <w:szCs w:val="24"/>
          <w:highlight w:val="none"/>
          <w:u w:val="single"/>
        </w:rPr>
      </w:pPr>
    </w:p>
    <w:p>
      <w:pPr>
        <w:pStyle w:val="113"/>
        <w:pageBreakBefore w:val="0"/>
        <w:widowControl/>
        <w:kinsoku/>
        <w:wordWrap/>
        <w:overflowPunct/>
        <w:topLinePunct w:val="0"/>
        <w:bidi w:val="0"/>
        <w:adjustRightInd/>
        <w:snapToGrid w:val="0"/>
        <w:spacing w:line="324" w:lineRule="auto"/>
        <w:jc w:val="left"/>
        <w:rPr>
          <w:rFonts w:hint="eastAsia" w:ascii="仿宋" w:hAnsi="仿宋" w:eastAsia="仿宋" w:cs="仿宋"/>
          <w:color w:val="auto"/>
          <w:sz w:val="24"/>
          <w:szCs w:val="24"/>
          <w:highlight w:val="none"/>
          <w:u w:val="single"/>
        </w:rPr>
      </w:pPr>
    </w:p>
    <w:p>
      <w:pPr>
        <w:pStyle w:val="113"/>
        <w:pageBreakBefore w:val="0"/>
        <w:widowControl/>
        <w:kinsoku/>
        <w:wordWrap/>
        <w:overflowPunct/>
        <w:topLinePunct w:val="0"/>
        <w:bidi w:val="0"/>
        <w:adjustRightInd/>
        <w:snapToGrid w:val="0"/>
        <w:spacing w:line="324" w:lineRule="auto"/>
        <w:jc w:val="left"/>
        <w:rPr>
          <w:rFonts w:hint="eastAsia" w:ascii="仿宋" w:hAnsi="仿宋" w:eastAsia="仿宋" w:cs="仿宋"/>
          <w:color w:val="auto"/>
          <w:sz w:val="24"/>
          <w:szCs w:val="24"/>
          <w:highlight w:val="none"/>
          <w:u w:val="single"/>
        </w:rPr>
      </w:pPr>
    </w:p>
    <w:p>
      <w:pPr>
        <w:pageBreakBefore w:val="0"/>
        <w:kinsoku/>
        <w:wordWrap/>
        <w:overflowPunct/>
        <w:topLinePunct w:val="0"/>
        <w:bidi w:val="0"/>
        <w:adjustRightInd/>
        <w:snapToGrid w:val="0"/>
        <w:spacing w:line="324"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（此处附贴</w:t>
      </w:r>
      <w:r>
        <w:rPr>
          <w:rFonts w:hint="eastAsia" w:ascii="仿宋" w:hAnsi="仿宋" w:eastAsia="仿宋" w:cs="仿宋"/>
          <w:color w:val="auto"/>
          <w:sz w:val="24"/>
          <w:szCs w:val="24"/>
          <w:highlight w:val="none"/>
          <w:lang w:eastAsia="zh-CN"/>
        </w:rPr>
        <w:t>法定代表人</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eastAsia="zh-CN"/>
        </w:rPr>
        <w:t>被</w:t>
      </w:r>
      <w:r>
        <w:rPr>
          <w:rFonts w:hint="eastAsia" w:ascii="仿宋" w:hAnsi="仿宋" w:eastAsia="仿宋" w:cs="仿宋"/>
          <w:color w:val="auto"/>
          <w:sz w:val="24"/>
          <w:szCs w:val="24"/>
          <w:highlight w:val="none"/>
        </w:rPr>
        <w:t>授权人身份证正反面复印件）</w:t>
      </w:r>
    </w:p>
    <w:p>
      <w:pPr>
        <w:pStyle w:val="113"/>
        <w:pageBreakBefore w:val="0"/>
        <w:widowControl/>
        <w:kinsoku/>
        <w:wordWrap/>
        <w:overflowPunct/>
        <w:topLinePunct w:val="0"/>
        <w:bidi w:val="0"/>
        <w:adjustRightInd/>
        <w:snapToGrid w:val="0"/>
        <w:spacing w:line="324" w:lineRule="auto"/>
        <w:jc w:val="left"/>
        <w:rPr>
          <w:rFonts w:hint="eastAsia" w:ascii="仿宋" w:hAnsi="仿宋" w:eastAsia="仿宋" w:cs="仿宋"/>
          <w:color w:val="auto"/>
          <w:sz w:val="24"/>
          <w:szCs w:val="24"/>
          <w:highlight w:val="none"/>
          <w:u w:val="single"/>
        </w:rPr>
      </w:pPr>
    </w:p>
    <w:p>
      <w:pPr>
        <w:pStyle w:val="113"/>
        <w:pageBreakBefore w:val="0"/>
        <w:widowControl/>
        <w:kinsoku/>
        <w:wordWrap/>
        <w:overflowPunct/>
        <w:topLinePunct w:val="0"/>
        <w:bidi w:val="0"/>
        <w:adjustRightInd/>
        <w:snapToGrid w:val="0"/>
        <w:spacing w:line="324" w:lineRule="auto"/>
        <w:jc w:val="left"/>
        <w:rPr>
          <w:rFonts w:hint="eastAsia" w:ascii="仿宋" w:hAnsi="仿宋" w:eastAsia="仿宋" w:cs="仿宋"/>
          <w:color w:val="auto"/>
          <w:sz w:val="24"/>
          <w:szCs w:val="24"/>
          <w:highlight w:val="none"/>
          <w:u w:val="single"/>
        </w:rPr>
      </w:pPr>
    </w:p>
    <w:p>
      <w:pPr>
        <w:pageBreakBefore w:val="0"/>
        <w:kinsoku/>
        <w:wordWrap/>
        <w:overflowPunct/>
        <w:topLinePunct w:val="0"/>
        <w:bidi w:val="0"/>
        <w:adjustRightInd/>
        <w:snapToGrid w:val="0"/>
        <w:spacing w:line="480" w:lineRule="auto"/>
        <w:ind w:firstLine="3360" w:firstLineChars="1400"/>
        <w:rPr>
          <w:rFonts w:hint="eastAsia" w:ascii="仿宋" w:hAnsi="仿宋" w:eastAsia="仿宋" w:cs="仿宋"/>
          <w:color w:val="auto"/>
          <w:sz w:val="24"/>
          <w:szCs w:val="24"/>
          <w:highlight w:val="none"/>
          <w:lang w:val="en-US" w:eastAsia="zh-CN"/>
        </w:rPr>
      </w:pPr>
    </w:p>
    <w:p>
      <w:pPr>
        <w:pageBreakBefore w:val="0"/>
        <w:kinsoku/>
        <w:wordWrap/>
        <w:overflowPunct/>
        <w:topLinePunct w:val="0"/>
        <w:bidi w:val="0"/>
        <w:adjustRightInd/>
        <w:snapToGrid w:val="0"/>
        <w:spacing w:line="480" w:lineRule="auto"/>
        <w:ind w:firstLine="3360" w:firstLineChars="1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投标人全称（公章）：</w:t>
      </w:r>
    </w:p>
    <w:p>
      <w:pPr>
        <w:pageBreakBefore w:val="0"/>
        <w:kinsoku/>
        <w:wordWrap/>
        <w:overflowPunct/>
        <w:topLinePunct w:val="0"/>
        <w:bidi w:val="0"/>
        <w:adjustRightInd/>
        <w:snapToGrid w:val="0"/>
        <w:spacing w:line="480" w:lineRule="auto"/>
        <w:ind w:firstLine="3360" w:firstLineChars="1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法定代表人:（签字或盖章）</w:t>
      </w:r>
    </w:p>
    <w:p>
      <w:pPr>
        <w:pageBreakBefore w:val="0"/>
        <w:kinsoku/>
        <w:wordWrap/>
        <w:overflowPunct/>
        <w:topLinePunct w:val="0"/>
        <w:bidi w:val="0"/>
        <w:adjustRightInd/>
        <w:snapToGrid w:val="0"/>
        <w:spacing w:line="480" w:lineRule="auto"/>
        <w:ind w:firstLine="3360" w:firstLineChars="1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被授权人：（签字或盖章）</w:t>
      </w:r>
    </w:p>
    <w:p>
      <w:pPr>
        <w:pageBreakBefore w:val="0"/>
        <w:kinsoku/>
        <w:wordWrap/>
        <w:overflowPunct/>
        <w:topLinePunct w:val="0"/>
        <w:bidi w:val="0"/>
        <w:adjustRightInd/>
        <w:snapToGrid w:val="0"/>
        <w:spacing w:line="480" w:lineRule="auto"/>
        <w:ind w:firstLine="3360" w:firstLineChars="14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被授权人联系电话：</w:t>
      </w:r>
    </w:p>
    <w:p>
      <w:pPr>
        <w:pageBreakBefore w:val="0"/>
        <w:kinsoku/>
        <w:wordWrap/>
        <w:overflowPunct/>
        <w:topLinePunct w:val="0"/>
        <w:bidi w:val="0"/>
        <w:adjustRightInd/>
        <w:snapToGrid w:val="0"/>
        <w:spacing w:line="480" w:lineRule="auto"/>
        <w:ind w:firstLine="3360" w:firstLineChars="14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日    期：   </w:t>
      </w:r>
    </w:p>
    <w:p>
      <w:pPr>
        <w:pStyle w:val="32"/>
        <w:pageBreakBefore w:val="0"/>
        <w:kinsoku/>
        <w:wordWrap/>
        <w:overflowPunct/>
        <w:topLinePunct w:val="0"/>
        <w:bidi w:val="0"/>
        <w:adjustRightInd/>
        <w:snapToGrid w:val="0"/>
        <w:spacing w:line="480" w:lineRule="auto"/>
        <w:rPr>
          <w:rFonts w:hint="eastAsia" w:ascii="仓耳渔阳体 W02" w:hAnsi="仓耳渔阳体 W02" w:eastAsia="仓耳渔阳体 W02" w:cs="仓耳渔阳体 W02"/>
          <w:highlight w:val="none"/>
          <w:lang w:val="en-US" w:eastAsia="zh-CN"/>
        </w:rPr>
      </w:pPr>
    </w:p>
    <w:p>
      <w:pPr>
        <w:bidi w:val="0"/>
        <w:rPr>
          <w:rFonts w:hint="eastAsia" w:ascii="仓耳渔阳体 W02" w:hAnsi="仓耳渔阳体 W02" w:eastAsia="仓耳渔阳体 W02" w:cs="仓耳渔阳体 W02"/>
        </w:rPr>
      </w:pPr>
    </w:p>
    <w:p>
      <w:pPr>
        <w:bidi w:val="0"/>
        <w:rPr>
          <w:rFonts w:hint="eastAsia" w:ascii="仓耳渔阳体 W02" w:hAnsi="仓耳渔阳体 W02" w:eastAsia="仓耳渔阳体 W02" w:cs="仓耳渔阳体 W02"/>
        </w:rPr>
      </w:pPr>
    </w:p>
    <w:p>
      <w:pPr>
        <w:bidi w:val="0"/>
        <w:rPr>
          <w:rFonts w:hint="eastAsia" w:ascii="仓耳渔阳体 W02" w:hAnsi="仓耳渔阳体 W02" w:eastAsia="仓耳渔阳体 W02" w:cs="仓耳渔阳体 W02"/>
        </w:rPr>
      </w:pPr>
    </w:p>
    <w:p>
      <w:pPr>
        <w:bidi w:val="0"/>
        <w:rPr>
          <w:rFonts w:hint="eastAsia" w:ascii="仓耳渔阳体 W02" w:hAnsi="仓耳渔阳体 W02" w:eastAsia="仓耳渔阳体 W02" w:cs="仓耳渔阳体 W02"/>
        </w:rPr>
      </w:pPr>
    </w:p>
    <w:p>
      <w:pPr>
        <w:bidi w:val="0"/>
        <w:rPr>
          <w:rFonts w:hint="eastAsia"/>
        </w:rPr>
      </w:pPr>
    </w:p>
    <w:p>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br w:type="page"/>
      </w:r>
    </w:p>
    <w:p>
      <w:pPr>
        <w:pStyle w:val="3"/>
        <w:pageBreakBefore w:val="0"/>
        <w:numPr>
          <w:ilvl w:val="2"/>
          <w:numId w:val="1"/>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提供所</w:t>
      </w:r>
      <w:r>
        <w:rPr>
          <w:rFonts w:hint="eastAsia" w:ascii="仿宋" w:hAnsi="仿宋" w:eastAsia="仿宋" w:cs="仿宋"/>
          <w:sz w:val="24"/>
          <w:szCs w:val="24"/>
          <w:lang w:val="zh-CN" w:eastAsia="zh-CN"/>
        </w:rPr>
        <w:t>投标所有货物(或服务)制造商针对本项目相关货物(或服务)开具的代理或经销的授权书</w:t>
      </w:r>
      <w:r>
        <w:rPr>
          <w:rFonts w:hint="eastAsia" w:ascii="仿宋" w:hAnsi="仿宋" w:eastAsia="仿宋" w:cs="仿宋"/>
          <w:sz w:val="24"/>
          <w:szCs w:val="24"/>
          <w:lang w:val="en-US" w:eastAsia="zh-CN"/>
        </w:rPr>
        <w:t xml:space="preserve"> </w:t>
      </w:r>
      <w:bookmarkStart w:id="11" w:name="_Toc18041"/>
    </w:p>
    <w:p>
      <w:pPr>
        <w:rPr>
          <w:rFonts w:hint="eastAsia" w:ascii="宋体" w:hAnsi="宋体" w:eastAsia="宋体" w:cs="宋体"/>
          <w:sz w:val="24"/>
          <w:highlight w:val="none"/>
          <w:lang w:val="en-US" w:eastAsia="zh-CN"/>
        </w:rPr>
      </w:pPr>
    </w:p>
    <w:p>
      <w:pPr>
        <w:outlineLvl w:val="9"/>
        <w:rPr>
          <w:rFonts w:hint="eastAsia"/>
          <w:lang w:val="en-US" w:eastAsia="zh-CN"/>
        </w:rPr>
      </w:pPr>
    </w:p>
    <w:p>
      <w:pPr>
        <w:rPr>
          <w:rFonts w:hint="eastAsia" w:ascii="宋体" w:hAnsi="宋体" w:eastAsia="宋体" w:cs="宋体"/>
          <w:sz w:val="24"/>
          <w:highlight w:val="none"/>
          <w:lang w:val="en-US" w:eastAsia="zh-CN"/>
        </w:rPr>
      </w:pPr>
    </w:p>
    <w:p>
      <w:pPr>
        <w:outlineLvl w:val="9"/>
        <w:rPr>
          <w:rFonts w:hint="eastAsia"/>
          <w:lang w:val="en-US" w:eastAsia="zh-CN"/>
        </w:rPr>
      </w:pPr>
    </w:p>
    <w:p>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br w:type="page"/>
      </w:r>
    </w:p>
    <w:bookmarkEnd w:id="6"/>
    <w:bookmarkEnd w:id="7"/>
    <w:bookmarkEnd w:id="8"/>
    <w:bookmarkEnd w:id="9"/>
    <w:bookmarkEnd w:id="10"/>
    <w:bookmarkEnd w:id="11"/>
    <w:p>
      <w:pPr>
        <w:pStyle w:val="3"/>
        <w:pageBreakBefore w:val="0"/>
        <w:numPr>
          <w:ilvl w:val="2"/>
          <w:numId w:val="1"/>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324" w:lineRule="auto"/>
        <w:ind w:left="0" w:leftChars="0" w:firstLine="0" w:firstLineChars="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324" w:lineRule="auto"/>
        <w:ind w:firstLine="876"/>
        <w:jc w:val="center"/>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auto"/>
          <w:sz w:val="28"/>
          <w:szCs w:val="28"/>
          <w:highlight w:val="none"/>
          <w:u w:val="single"/>
          <w:lang w:val="en-US" w:eastAsia="zh-CN"/>
        </w:rPr>
        <w:t xml:space="preserve">招标编号：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招标采购</w:t>
      </w:r>
      <w:r>
        <w:rPr>
          <w:rFonts w:hint="eastAsia" w:ascii="仿宋" w:hAnsi="仿宋" w:eastAsia="仿宋" w:cs="仿宋"/>
          <w:sz w:val="28"/>
          <w:szCs w:val="28"/>
          <w:highlight w:val="none"/>
        </w:rPr>
        <w:t>活动前3年内，在经营活动中</w:t>
      </w:r>
      <w:r>
        <w:rPr>
          <w:rFonts w:hint="eastAsia" w:ascii="仿宋" w:hAnsi="仿宋" w:eastAsia="仿宋" w:cs="仿宋"/>
          <w:sz w:val="28"/>
          <w:szCs w:val="28"/>
          <w:highlight w:val="none"/>
          <w:lang w:val="en-US" w:eastAsia="zh-CN"/>
        </w:rPr>
        <w:t>无</w:t>
      </w:r>
      <w:r>
        <w:rPr>
          <w:rFonts w:hint="eastAsia" w:ascii="仿宋" w:hAnsi="仿宋" w:eastAsia="仿宋" w:cs="仿宋"/>
          <w:sz w:val="28"/>
          <w:szCs w:val="28"/>
          <w:highlight w:val="none"/>
        </w:rPr>
        <w:t>重大违法记录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未因违法经营受到刑事处罚或者责令停产停业、吊销许可证或者执照、较大数额罚款等行政处罚</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特此声明</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24" w:lineRule="auto"/>
        <w:ind w:left="402" w:leftChars="0" w:right="0" w:rightChars="0"/>
        <w:jc w:val="center"/>
        <w:textAlignment w:val="auto"/>
        <w:outlineLvl w:val="9"/>
        <w:rPr>
          <w:rFonts w:hint="default" w:ascii="仿宋" w:hAnsi="仿宋" w:eastAsia="仿宋" w:cs="仿宋"/>
          <w:color w:val="auto"/>
          <w:sz w:val="28"/>
          <w:szCs w:val="28"/>
          <w:highlight w:val="none"/>
          <w:u w:val="single"/>
          <w:lang w:val="en-US"/>
        </w:rPr>
      </w:pPr>
      <w:r>
        <w:rPr>
          <w:rFonts w:hint="eastAsia" w:ascii="仿宋" w:hAnsi="仿宋" w:eastAsia="仿宋" w:cs="仿宋"/>
          <w:color w:val="auto"/>
          <w:sz w:val="28"/>
          <w:szCs w:val="28"/>
          <w:highlight w:val="none"/>
          <w:lang w:val="en-US" w:eastAsia="zh-CN"/>
        </w:rPr>
        <w:t xml:space="preserve">    投标人</w:t>
      </w:r>
      <w:r>
        <w:rPr>
          <w:rFonts w:hint="eastAsia" w:ascii="仿宋" w:hAnsi="仿宋" w:eastAsia="仿宋" w:cs="仿宋"/>
          <w:color w:val="auto"/>
          <w:sz w:val="28"/>
          <w:szCs w:val="28"/>
          <w:highlight w:val="none"/>
        </w:rPr>
        <w:t>全称(公章)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24" w:lineRule="auto"/>
        <w:ind w:left="402" w:leftChars="0" w:right="0" w:rightChars="0" w:firstLine="3640" w:firstLineChars="1300"/>
        <w:jc w:val="both"/>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val="en-US" w:eastAsia="zh-CN"/>
        </w:rPr>
        <w:t>或其授权代表</w:t>
      </w: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24" w:lineRule="auto"/>
        <w:ind w:right="0" w:rightChars="0" w:firstLine="4200" w:firstLineChars="1500"/>
        <w:jc w:val="both"/>
        <w:textAlignment w:val="auto"/>
        <w:outlineLvl w:val="9"/>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lang w:val="en-US" w:eastAsia="zh-CN"/>
        </w:rPr>
        <w:t xml:space="preserve">           </w:t>
      </w:r>
    </w:p>
    <w:p>
      <w:pPr>
        <w:spacing w:line="360" w:lineRule="auto"/>
        <w:rPr>
          <w:rFonts w:hint="eastAsia" w:ascii="宋体" w:hAnsi="宋体" w:eastAsia="宋体" w:cs="宋体"/>
          <w:sz w:val="28"/>
          <w:szCs w:val="28"/>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br w:type="page"/>
      </w:r>
    </w:p>
    <w:p>
      <w:pPr>
        <w:pStyle w:val="3"/>
        <w:pageBreakBefore w:val="0"/>
        <w:numPr>
          <w:ilvl w:val="2"/>
          <w:numId w:val="1"/>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bookmarkStart w:id="12" w:name="_Toc4136"/>
      <w:r>
        <w:rPr>
          <w:rFonts w:hint="eastAsia" w:ascii="仿宋" w:hAnsi="仿宋" w:eastAsia="仿宋" w:cs="仿宋"/>
          <w:sz w:val="24"/>
          <w:szCs w:val="24"/>
          <w:lang w:val="en-US" w:eastAsia="zh-CN"/>
        </w:rPr>
        <w:t>企业信誉</w:t>
      </w:r>
      <w:bookmarkEnd w:id="12"/>
    </w:p>
    <w:p>
      <w:pPr>
        <w:pageBreakBefore w:val="0"/>
        <w:numPr>
          <w:ilvl w:val="0"/>
          <w:numId w:val="0"/>
        </w:numPr>
        <w:kinsoku/>
        <w:wordWrap/>
        <w:overflowPunct/>
        <w:topLinePunct w:val="0"/>
        <w:autoSpaceDE/>
        <w:autoSpaceDN/>
        <w:bidi w:val="0"/>
        <w:adjustRightInd/>
        <w:snapToGrid w:val="0"/>
        <w:spacing w:beforeAutospacing="0" w:afterAutospacing="0" w:line="324" w:lineRule="auto"/>
        <w:ind w:leftChars="0"/>
        <w:textAlignment w:val="auto"/>
        <w:outlineLvl w:val="9"/>
        <w:rPr>
          <w:rFonts w:hint="eastAsia" w:ascii="Times New Roman" w:hAnsi="Times New Roman" w:eastAsia="宋体" w:cs="Times New Roman"/>
          <w:lang w:val="en-US" w:eastAsia="zh-CN"/>
        </w:rPr>
      </w:pPr>
    </w:p>
    <w:p>
      <w:pPr>
        <w:keepNext w:val="0"/>
        <w:keepLines w:val="0"/>
        <w:pageBreakBefore w:val="0"/>
        <w:widowControl w:val="0"/>
        <w:kinsoku/>
        <w:wordWrap w:val="0"/>
        <w:overflowPunct/>
        <w:topLinePunct w:val="0"/>
        <w:autoSpaceDE/>
        <w:autoSpaceDN/>
        <w:bidi w:val="0"/>
        <w:adjustRightInd/>
        <w:snapToGrid w:val="0"/>
        <w:spacing w:beforeAutospacing="0" w:afterAutospacing="0" w:line="324" w:lineRule="auto"/>
        <w:ind w:left="0" w:leftChars="0" w:righ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投标人在参加此次投标前3年内未被列入“信用中国”网站(www.creditchina.gov.cn)“记录失信被执行人或重大税收违法案件当事人名单或政府采购严重违法失信行为”记录名单的截图；</w:t>
      </w:r>
    </w:p>
    <w:p>
      <w:pPr>
        <w:keepNext w:val="0"/>
        <w:keepLines w:val="0"/>
        <w:pageBreakBefore w:val="0"/>
        <w:kinsoku/>
        <w:wordWrap/>
        <w:overflowPunct/>
        <w:topLinePunct w:val="0"/>
        <w:autoSpaceDE/>
        <w:autoSpaceDN/>
        <w:bidi w:val="0"/>
        <w:adjustRightInd/>
        <w:snapToGrid w:val="0"/>
        <w:spacing w:line="324" w:lineRule="auto"/>
        <w:textAlignment w:val="auto"/>
        <w:rPr>
          <w:rFonts w:hint="eastAsia" w:ascii="宋体" w:hAnsi="宋体" w:eastAsia="宋体" w:cs="宋体"/>
          <w:sz w:val="24"/>
          <w:szCs w:val="24"/>
          <w:highlight w:val="none"/>
        </w:rPr>
      </w:pPr>
    </w:p>
    <w:p>
      <w:pPr>
        <w:bidi w:val="0"/>
        <w:rPr>
          <w:rFonts w:hint="eastAsia"/>
        </w:rPr>
      </w:pPr>
    </w:p>
    <w:p>
      <w:pPr>
        <w:bidi w:val="0"/>
        <w:rPr>
          <w:rFonts w:hint="eastAsia"/>
        </w:rPr>
      </w:pPr>
    </w:p>
    <w:p>
      <w:pPr>
        <w:keepNext w:val="0"/>
        <w:keepLines w:val="0"/>
        <w:pageBreakBefore w:val="0"/>
        <w:kinsoku/>
        <w:wordWrap/>
        <w:overflowPunct/>
        <w:topLinePunct w:val="0"/>
        <w:autoSpaceDE/>
        <w:autoSpaceDN/>
        <w:bidi w:val="0"/>
        <w:adjustRightInd/>
        <w:snapToGrid w:val="0"/>
        <w:spacing w:line="324" w:lineRule="auto"/>
        <w:textAlignment w:val="auto"/>
        <w:rPr>
          <w:rFonts w:hint="eastAsia" w:ascii="宋体" w:hAnsi="宋体" w:eastAsia="宋体" w:cs="宋体"/>
          <w:sz w:val="24"/>
          <w:szCs w:val="24"/>
          <w:highlight w:val="none"/>
        </w:rPr>
      </w:pPr>
    </w:p>
    <w:p>
      <w:pPr>
        <w:bidi w:val="0"/>
        <w:rPr>
          <w:rFonts w:hint="eastAsia"/>
        </w:rPr>
      </w:pPr>
    </w:p>
    <w:p>
      <w:pPr>
        <w:bidi w:val="0"/>
        <w:rPr>
          <w:rFonts w:hint="eastAsia"/>
        </w:rPr>
      </w:pPr>
      <w:bookmarkStart w:id="14" w:name="_GoBack"/>
      <w:bookmarkEnd w:id="14"/>
    </w:p>
    <w:p>
      <w:pPr>
        <w:bidi w:val="0"/>
        <w:rPr>
          <w:rFonts w:hint="eastAsia"/>
        </w:rPr>
      </w:pPr>
    </w:p>
    <w:p>
      <w:pPr>
        <w:keepNext w:val="0"/>
        <w:keepLines w:val="0"/>
        <w:pageBreakBefore w:val="0"/>
        <w:kinsoku/>
        <w:wordWrap/>
        <w:overflowPunct/>
        <w:topLinePunct w:val="0"/>
        <w:autoSpaceDE/>
        <w:autoSpaceDN/>
        <w:bidi w:val="0"/>
        <w:adjustRightInd/>
        <w:snapToGrid w:val="0"/>
        <w:spacing w:line="324" w:lineRule="auto"/>
        <w:textAlignment w:val="auto"/>
        <w:rPr>
          <w:rFonts w:hint="eastAsia" w:ascii="宋体" w:hAnsi="宋体" w:eastAsia="宋体" w:cs="宋体"/>
          <w:sz w:val="24"/>
          <w:szCs w:val="24"/>
          <w:highlight w:val="none"/>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autoSpaceDE/>
        <w:autoSpaceDN/>
        <w:bidi w:val="0"/>
        <w:adjustRightInd/>
        <w:snapToGrid w:val="0"/>
        <w:spacing w:line="324" w:lineRule="auto"/>
        <w:textAlignment w:val="auto"/>
        <w:rPr>
          <w:rFonts w:hint="eastAsia" w:ascii="宋体" w:hAnsi="宋体" w:eastAsia="宋体" w:cs="宋体"/>
          <w:sz w:val="24"/>
          <w:szCs w:val="24"/>
          <w:highlight w:val="none"/>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autoSpaceDE/>
        <w:autoSpaceDN/>
        <w:bidi w:val="0"/>
        <w:adjustRightInd/>
        <w:snapToGrid w:val="0"/>
        <w:spacing w:line="324" w:lineRule="auto"/>
        <w:textAlignment w:val="auto"/>
        <w:rPr>
          <w:rFonts w:hint="eastAsia" w:ascii="宋体" w:hAnsi="宋体" w:eastAsia="宋体" w:cs="宋体"/>
          <w:sz w:val="24"/>
          <w:szCs w:val="24"/>
          <w:highlight w:val="none"/>
        </w:rPr>
      </w:pPr>
    </w:p>
    <w:p>
      <w:pPr>
        <w:bidi w:val="0"/>
        <w:rPr>
          <w:rFonts w:hint="eastAsia"/>
        </w:rPr>
      </w:pPr>
    </w:p>
    <w:p>
      <w:pPr>
        <w:bidi w:val="0"/>
        <w:rPr>
          <w:rFonts w:hint="eastAsia"/>
        </w:rPr>
      </w:pPr>
    </w:p>
    <w:p>
      <w:pPr>
        <w:bidi w:val="0"/>
        <w:rPr>
          <w:rFonts w:hint="eastAsia"/>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3"/>
        <w:pageBreakBefore w:val="0"/>
        <w:numPr>
          <w:ilvl w:val="2"/>
          <w:numId w:val="1"/>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投标人应具有良好的商业信誉和健全的财务会计制度</w:t>
      </w:r>
    </w:p>
    <w:p>
      <w:pPr>
        <w:rPr>
          <w:rFonts w:hint="eastAsia" w:ascii="宋体" w:hAnsi="宋体" w:eastAsia="宋体" w:cs="宋体"/>
          <w:sz w:val="24"/>
          <w:highlight w:val="none"/>
          <w:lang w:val="en-US" w:eastAsia="zh-CN"/>
        </w:rPr>
      </w:pPr>
      <w:r>
        <w:rPr>
          <w:rFonts w:hint="eastAsia" w:ascii="仿宋" w:hAnsi="仿宋" w:eastAsia="仿宋" w:cs="仿宋"/>
          <w:kern w:val="2"/>
          <w:sz w:val="21"/>
          <w:szCs w:val="24"/>
          <w:lang w:val="en-US" w:eastAsia="zh-CN" w:bidi="ar-SA"/>
        </w:rPr>
        <w:t>（a.成立年限满1年及以上的投标人，提供经审计的上一年度的年度财务报告；b.成立年限满半年但不足1年的投标人，提供该半年度中任一季度的季度财务报告或该半年度的半年度财务报告。无法按照以上a、b项规定提供财务报告的投标人（包括但不限于：成立年限满1年及以上的投标人、成立年限满半年但不足1年的投标人、成立年限不足半年的投标人）</w:t>
      </w:r>
    </w:p>
    <w:p>
      <w:pPr>
        <w:outlineLvl w:val="9"/>
        <w:rPr>
          <w:rFonts w:hint="eastAsia"/>
          <w:lang w:val="en-US" w:eastAsia="zh-CN"/>
        </w:rPr>
      </w:pPr>
    </w:p>
    <w:p>
      <w:pPr>
        <w:rPr>
          <w:rFonts w:hint="eastAsia" w:ascii="宋体" w:hAnsi="宋体" w:eastAsia="宋体" w:cs="宋体"/>
          <w:sz w:val="24"/>
          <w:highlight w:val="none"/>
          <w:lang w:val="en-US" w:eastAsia="zh-CN"/>
        </w:rPr>
      </w:pPr>
    </w:p>
    <w:p>
      <w:pPr>
        <w:outlineLvl w:val="9"/>
        <w:rPr>
          <w:rFonts w:hint="eastAsia"/>
          <w:lang w:val="en-US" w:eastAsia="zh-CN"/>
        </w:rPr>
      </w:pPr>
    </w:p>
    <w:p>
      <w:pP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br w:type="page"/>
      </w:r>
    </w:p>
    <w:p>
      <w:pPr>
        <w:pStyle w:val="3"/>
        <w:pageBreakBefore w:val="0"/>
        <w:numPr>
          <w:ilvl w:val="2"/>
          <w:numId w:val="1"/>
        </w:numPr>
        <w:kinsoku/>
        <w:wordWrap/>
        <w:overflowPunct/>
        <w:topLinePunct w:val="0"/>
        <w:autoSpaceDE/>
        <w:autoSpaceDN/>
        <w:bidi w:val="0"/>
        <w:adjustRightInd/>
        <w:snapToGrid w:val="0"/>
        <w:spacing w:beforeAutospacing="0" w:afterAutospacing="0" w:line="324" w:lineRule="auto"/>
        <w:ind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13" w:name="_Toc30296"/>
      <w:r>
        <w:rPr>
          <w:rFonts w:hint="eastAsia" w:ascii="仿宋" w:hAnsi="仿宋" w:eastAsia="仿宋" w:cs="仿宋"/>
          <w:sz w:val="24"/>
          <w:szCs w:val="24"/>
          <w:lang w:val="en-US" w:eastAsia="zh-CN"/>
        </w:rPr>
        <w:t>非以联合体形式投标声明</w:t>
      </w:r>
    </w:p>
    <w:p>
      <w:pPr>
        <w:spacing w:line="360" w:lineRule="auto"/>
        <w:rPr>
          <w:rFonts w:hint="eastAsia" w:ascii="仿宋" w:hAnsi="仿宋" w:eastAsia="仿宋" w:cs="仿宋"/>
          <w:sz w:val="28"/>
          <w:szCs w:val="28"/>
          <w:lang w:val="en-US" w:eastAsia="zh-CN"/>
        </w:rPr>
      </w:pPr>
      <w:r>
        <w:rPr>
          <w:rFonts w:hint="eastAsia" w:ascii="仿宋" w:hAnsi="仿宋" w:eastAsia="仿宋" w:cs="仿宋"/>
          <w:kern w:val="2"/>
          <w:sz w:val="28"/>
          <w:szCs w:val="28"/>
          <w:highlight w:val="none"/>
          <w:lang w:val="en-US" w:eastAsia="zh-CN" w:bidi="ar-SA"/>
        </w:rPr>
        <w:t>厦门信达智慧物联网技术服务有限公司</w:t>
      </w:r>
      <w:r>
        <w:rPr>
          <w:rFonts w:hint="eastAsia" w:ascii="仿宋" w:hAnsi="仿宋" w:eastAsia="仿宋" w:cs="仿宋"/>
          <w:sz w:val="28"/>
          <w:szCs w:val="28"/>
          <w:lang w:val="en-US" w:eastAsia="zh-CN"/>
        </w:rPr>
        <w:t>：</w:t>
      </w:r>
    </w:p>
    <w:p>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投标单位）独立参加贵单位</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项目</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auto"/>
          <w:sz w:val="28"/>
          <w:szCs w:val="28"/>
          <w:highlight w:val="none"/>
          <w:u w:val="single"/>
          <w:lang w:val="en-US" w:eastAsia="zh-CN"/>
        </w:rPr>
        <w:t xml:space="preserve">招标编号：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sz w:val="28"/>
          <w:szCs w:val="28"/>
          <w:lang w:val="en-US" w:eastAsia="zh-CN"/>
        </w:rPr>
        <w:t>采购活动，本次投标行为完全基于我方自主决策，未与其他任何企业、组织或个人达成联合体协议或类似合作安排。</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本公司对上述声明的真实性负责，如有虚假，将依法承担相应责任。</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特此声明!</w:t>
      </w:r>
    </w:p>
    <w:p>
      <w:pPr>
        <w:rPr>
          <w:rFonts w:hint="eastAsia" w:ascii="仿宋" w:hAnsi="仿宋" w:eastAsia="仿宋" w:cs="仿宋"/>
          <w:sz w:val="28"/>
          <w:szCs w:val="28"/>
          <w:lang w:val="en-US" w:eastAsia="zh-CN"/>
        </w:rPr>
      </w:pPr>
    </w:p>
    <w:p>
      <w:pPr>
        <w:ind w:firstLine="2520" w:firstLineChars="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投标人全称(公章)：         </w:t>
      </w:r>
    </w:p>
    <w:p>
      <w:pPr>
        <w:ind w:firstLine="2520" w:firstLineChars="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法定代表人或其授权代表(签字)：           </w:t>
      </w:r>
    </w:p>
    <w:p>
      <w:pPr>
        <w:ind w:firstLine="2520" w:firstLineChars="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    期：</w:t>
      </w:r>
    </w:p>
    <w:bookmarkEnd w:id="13"/>
    <w:p>
      <w:pPr>
        <w:rPr>
          <w:rFonts w:hint="eastAsia" w:ascii="宋体" w:hAnsi="宋体" w:eastAsia="宋体" w:cs="宋体"/>
          <w:sz w:val="24"/>
          <w:highlight w:val="none"/>
          <w:lang w:val="en-US" w:eastAsia="zh-CN"/>
        </w:rPr>
      </w:pPr>
    </w:p>
    <w:sectPr>
      <w:footerReference r:id="rId4" w:type="default"/>
      <w:pgSz w:w="11906" w:h="16838"/>
      <w:pgMar w:top="1304" w:right="1803" w:bottom="1304"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S Mincho">
    <w:altName w:val="Yu Gothic UI"/>
    <w:panose1 w:val="02020609040205080304"/>
    <w:charset w:val="00"/>
    <w:family w:val="modern"/>
    <w:pitch w:val="default"/>
    <w:sig w:usb0="00000000" w:usb1="00000000" w:usb2="00000012" w:usb3="00000000" w:csb0="0002009F" w:csb1="00000000"/>
  </w:font>
  <w:font w:name="仓耳渔阳体 W02">
    <w:altName w:val="宋体"/>
    <w:panose1 w:val="020204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780" w:firstLineChars="210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47750" cy="290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7750" cy="290195"/>
                      </a:xfrm>
                      <a:prstGeom prst="rect">
                        <a:avLst/>
                      </a:prstGeom>
                      <a:noFill/>
                      <a:ln>
                        <a:noFill/>
                      </a:ln>
                    </wps:spPr>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85pt;width:82.5pt;mso-position-horizontal:center;mso-position-horizontal-relative:margin;z-index:251659264;mso-width-relative:page;mso-height-relative:page;" filled="f" stroked="f" coordsize="21600,21600" o:gfxdata="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jjiz&#10;1AAAAAQBAAAPAAAAAAAAAAEAIAAAACIAAABkcnMvZG93bnJldi54bWxQSwECFAAUAAAACACHTuJA&#10;4QNLZ7MBAABMAwAADgAAAAAAAAABACAAAAAjAQAAZHJzL2Uyb0RvYy54bWxQSwUGAAAAAAYABgBZ&#10;AQAASAUAAAAA&#10;">
              <v:fill on="f" focussize="0,0"/>
              <v:stroke on="f"/>
              <v:imagedata o:title=""/>
              <o:lock v:ext="edit" aspectratio="f"/>
              <v:textbox inset="0mm,0mm,0mm,0mm">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p>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F084E"/>
    <w:multiLevelType w:val="multilevel"/>
    <w:tmpl w:val="A31F084E"/>
    <w:lvl w:ilvl="0" w:tentative="0">
      <w:start w:val="1"/>
      <w:numFmt w:val="chineseCounting"/>
      <w:pStyle w:val="5"/>
      <w:suff w:val="nothing"/>
      <w:lvlText w:val="%1、"/>
      <w:lvlJc w:val="left"/>
      <w:pPr>
        <w:ind w:left="714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CADFAD73"/>
    <w:multiLevelType w:val="multilevel"/>
    <w:tmpl w:val="CADFAD7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N2Q4NDY1NDAxZWM0NzdkYjE5YzcyOTQyZWJkOTUifQ=="/>
  </w:docVars>
  <w:rsids>
    <w:rsidRoot w:val="008042B1"/>
    <w:rsid w:val="00002AFA"/>
    <w:rsid w:val="000048D5"/>
    <w:rsid w:val="000065B9"/>
    <w:rsid w:val="000143CA"/>
    <w:rsid w:val="0001440D"/>
    <w:rsid w:val="00032112"/>
    <w:rsid w:val="000330F6"/>
    <w:rsid w:val="00042940"/>
    <w:rsid w:val="00045437"/>
    <w:rsid w:val="00052F12"/>
    <w:rsid w:val="000547C4"/>
    <w:rsid w:val="00060198"/>
    <w:rsid w:val="000652DE"/>
    <w:rsid w:val="00071C02"/>
    <w:rsid w:val="000750E5"/>
    <w:rsid w:val="00076229"/>
    <w:rsid w:val="00080914"/>
    <w:rsid w:val="00081472"/>
    <w:rsid w:val="0008726E"/>
    <w:rsid w:val="00097FE8"/>
    <w:rsid w:val="000A4B39"/>
    <w:rsid w:val="000C257C"/>
    <w:rsid w:val="000E037C"/>
    <w:rsid w:val="00105400"/>
    <w:rsid w:val="001141F1"/>
    <w:rsid w:val="00120EFC"/>
    <w:rsid w:val="0012360D"/>
    <w:rsid w:val="001247C2"/>
    <w:rsid w:val="0012739E"/>
    <w:rsid w:val="001346B6"/>
    <w:rsid w:val="00143523"/>
    <w:rsid w:val="00145F1F"/>
    <w:rsid w:val="00150256"/>
    <w:rsid w:val="00153292"/>
    <w:rsid w:val="00171A98"/>
    <w:rsid w:val="00181E1A"/>
    <w:rsid w:val="00183441"/>
    <w:rsid w:val="001B5F7B"/>
    <w:rsid w:val="001B7215"/>
    <w:rsid w:val="001D2826"/>
    <w:rsid w:val="001D78BB"/>
    <w:rsid w:val="001F7FAD"/>
    <w:rsid w:val="00201830"/>
    <w:rsid w:val="00210CC7"/>
    <w:rsid w:val="0021105C"/>
    <w:rsid w:val="002223E7"/>
    <w:rsid w:val="00230774"/>
    <w:rsid w:val="00235265"/>
    <w:rsid w:val="00251A5B"/>
    <w:rsid w:val="00263437"/>
    <w:rsid w:val="0028512C"/>
    <w:rsid w:val="0029042F"/>
    <w:rsid w:val="002C625A"/>
    <w:rsid w:val="002D0461"/>
    <w:rsid w:val="002D4B40"/>
    <w:rsid w:val="002D5E49"/>
    <w:rsid w:val="002E225A"/>
    <w:rsid w:val="003108E8"/>
    <w:rsid w:val="0032626B"/>
    <w:rsid w:val="00345BC3"/>
    <w:rsid w:val="00355E68"/>
    <w:rsid w:val="00376CE7"/>
    <w:rsid w:val="003928AF"/>
    <w:rsid w:val="003A4B47"/>
    <w:rsid w:val="003A5145"/>
    <w:rsid w:val="003D11EC"/>
    <w:rsid w:val="003D750D"/>
    <w:rsid w:val="003E6A4F"/>
    <w:rsid w:val="003F09AC"/>
    <w:rsid w:val="003F4336"/>
    <w:rsid w:val="0040730D"/>
    <w:rsid w:val="004076A4"/>
    <w:rsid w:val="004161E0"/>
    <w:rsid w:val="004278BD"/>
    <w:rsid w:val="00441897"/>
    <w:rsid w:val="0044260C"/>
    <w:rsid w:val="0046561F"/>
    <w:rsid w:val="00475333"/>
    <w:rsid w:val="00476E53"/>
    <w:rsid w:val="004904DB"/>
    <w:rsid w:val="004A4BF3"/>
    <w:rsid w:val="004A7A1E"/>
    <w:rsid w:val="004C249C"/>
    <w:rsid w:val="004C5692"/>
    <w:rsid w:val="004D09E5"/>
    <w:rsid w:val="004D1AD2"/>
    <w:rsid w:val="00536D13"/>
    <w:rsid w:val="005708D9"/>
    <w:rsid w:val="005A05B0"/>
    <w:rsid w:val="005A2B11"/>
    <w:rsid w:val="005C5DF4"/>
    <w:rsid w:val="005C5FA8"/>
    <w:rsid w:val="005C6550"/>
    <w:rsid w:val="005E39FC"/>
    <w:rsid w:val="005F5B6C"/>
    <w:rsid w:val="006000A8"/>
    <w:rsid w:val="00607F6D"/>
    <w:rsid w:val="0062786F"/>
    <w:rsid w:val="006349EE"/>
    <w:rsid w:val="00662774"/>
    <w:rsid w:val="006630C8"/>
    <w:rsid w:val="00677010"/>
    <w:rsid w:val="00681BC6"/>
    <w:rsid w:val="00695400"/>
    <w:rsid w:val="006960BF"/>
    <w:rsid w:val="006A5242"/>
    <w:rsid w:val="006C7A11"/>
    <w:rsid w:val="006D0835"/>
    <w:rsid w:val="006D10F0"/>
    <w:rsid w:val="006D16E8"/>
    <w:rsid w:val="006D49E0"/>
    <w:rsid w:val="006E04F6"/>
    <w:rsid w:val="006F2910"/>
    <w:rsid w:val="007009E0"/>
    <w:rsid w:val="00700E11"/>
    <w:rsid w:val="00701DC0"/>
    <w:rsid w:val="00705608"/>
    <w:rsid w:val="00706226"/>
    <w:rsid w:val="007273A1"/>
    <w:rsid w:val="00727D24"/>
    <w:rsid w:val="007817C3"/>
    <w:rsid w:val="00796BAC"/>
    <w:rsid w:val="007C058D"/>
    <w:rsid w:val="007D22E0"/>
    <w:rsid w:val="007E37C0"/>
    <w:rsid w:val="007F77D7"/>
    <w:rsid w:val="008042B1"/>
    <w:rsid w:val="00805BA7"/>
    <w:rsid w:val="00806E54"/>
    <w:rsid w:val="00816FE1"/>
    <w:rsid w:val="008359AA"/>
    <w:rsid w:val="00862209"/>
    <w:rsid w:val="00866CED"/>
    <w:rsid w:val="00877884"/>
    <w:rsid w:val="0089047F"/>
    <w:rsid w:val="008926AD"/>
    <w:rsid w:val="00894C57"/>
    <w:rsid w:val="008B00D2"/>
    <w:rsid w:val="008C57FE"/>
    <w:rsid w:val="008D1A0E"/>
    <w:rsid w:val="008D782C"/>
    <w:rsid w:val="008E7E82"/>
    <w:rsid w:val="008F016B"/>
    <w:rsid w:val="008F3690"/>
    <w:rsid w:val="008F4444"/>
    <w:rsid w:val="009075A7"/>
    <w:rsid w:val="009449CA"/>
    <w:rsid w:val="009678DF"/>
    <w:rsid w:val="00970C6D"/>
    <w:rsid w:val="0097237F"/>
    <w:rsid w:val="009733E4"/>
    <w:rsid w:val="0097783D"/>
    <w:rsid w:val="00981E65"/>
    <w:rsid w:val="009C42A3"/>
    <w:rsid w:val="009F5C6D"/>
    <w:rsid w:val="00A20DE3"/>
    <w:rsid w:val="00A25EBF"/>
    <w:rsid w:val="00A35709"/>
    <w:rsid w:val="00A36B01"/>
    <w:rsid w:val="00A47A4D"/>
    <w:rsid w:val="00A50B8B"/>
    <w:rsid w:val="00A53912"/>
    <w:rsid w:val="00A75F5E"/>
    <w:rsid w:val="00A81353"/>
    <w:rsid w:val="00A901DB"/>
    <w:rsid w:val="00A90478"/>
    <w:rsid w:val="00A94EEA"/>
    <w:rsid w:val="00AA3149"/>
    <w:rsid w:val="00AA3337"/>
    <w:rsid w:val="00AB14A6"/>
    <w:rsid w:val="00AB5D3C"/>
    <w:rsid w:val="00AB7E95"/>
    <w:rsid w:val="00AC147A"/>
    <w:rsid w:val="00AC6DDB"/>
    <w:rsid w:val="00AC737C"/>
    <w:rsid w:val="00B01DAF"/>
    <w:rsid w:val="00B059DF"/>
    <w:rsid w:val="00B17B45"/>
    <w:rsid w:val="00B423B1"/>
    <w:rsid w:val="00B802A7"/>
    <w:rsid w:val="00B8128B"/>
    <w:rsid w:val="00B854C2"/>
    <w:rsid w:val="00B87874"/>
    <w:rsid w:val="00B924ED"/>
    <w:rsid w:val="00BA193A"/>
    <w:rsid w:val="00BB4E8A"/>
    <w:rsid w:val="00BC51AB"/>
    <w:rsid w:val="00BC54DE"/>
    <w:rsid w:val="00C04FB7"/>
    <w:rsid w:val="00C05F7F"/>
    <w:rsid w:val="00C12EF5"/>
    <w:rsid w:val="00C2271A"/>
    <w:rsid w:val="00C66036"/>
    <w:rsid w:val="00C7655D"/>
    <w:rsid w:val="00C82765"/>
    <w:rsid w:val="00C90D91"/>
    <w:rsid w:val="00C9630C"/>
    <w:rsid w:val="00CA358B"/>
    <w:rsid w:val="00CB3A76"/>
    <w:rsid w:val="00CD353E"/>
    <w:rsid w:val="00CD41B1"/>
    <w:rsid w:val="00CE20C9"/>
    <w:rsid w:val="00CE2354"/>
    <w:rsid w:val="00CF06D1"/>
    <w:rsid w:val="00CF2759"/>
    <w:rsid w:val="00CF65D7"/>
    <w:rsid w:val="00D02A41"/>
    <w:rsid w:val="00D079D4"/>
    <w:rsid w:val="00D17686"/>
    <w:rsid w:val="00D227A2"/>
    <w:rsid w:val="00D25951"/>
    <w:rsid w:val="00D505DF"/>
    <w:rsid w:val="00D53AB8"/>
    <w:rsid w:val="00D7249A"/>
    <w:rsid w:val="00D75221"/>
    <w:rsid w:val="00DA5772"/>
    <w:rsid w:val="00DA5D6F"/>
    <w:rsid w:val="00DB635A"/>
    <w:rsid w:val="00DB6656"/>
    <w:rsid w:val="00DE7EFA"/>
    <w:rsid w:val="00DF6CAD"/>
    <w:rsid w:val="00E00D59"/>
    <w:rsid w:val="00E1023C"/>
    <w:rsid w:val="00E776DF"/>
    <w:rsid w:val="00E81507"/>
    <w:rsid w:val="00E87A92"/>
    <w:rsid w:val="00EC4CB3"/>
    <w:rsid w:val="00ED12B2"/>
    <w:rsid w:val="00EE7449"/>
    <w:rsid w:val="00EF0D86"/>
    <w:rsid w:val="00EF33FC"/>
    <w:rsid w:val="00F1221A"/>
    <w:rsid w:val="00F22281"/>
    <w:rsid w:val="00F30EC7"/>
    <w:rsid w:val="00F45440"/>
    <w:rsid w:val="00F609FE"/>
    <w:rsid w:val="00F63764"/>
    <w:rsid w:val="00F646FA"/>
    <w:rsid w:val="00F846FE"/>
    <w:rsid w:val="00F86880"/>
    <w:rsid w:val="00F96821"/>
    <w:rsid w:val="00FA1E34"/>
    <w:rsid w:val="00FB553F"/>
    <w:rsid w:val="00FB642C"/>
    <w:rsid w:val="00FC27F6"/>
    <w:rsid w:val="00FC49F8"/>
    <w:rsid w:val="00FF4D6F"/>
    <w:rsid w:val="00FF6D16"/>
    <w:rsid w:val="01025A37"/>
    <w:rsid w:val="0137566F"/>
    <w:rsid w:val="020E02AA"/>
    <w:rsid w:val="02357167"/>
    <w:rsid w:val="025A34EF"/>
    <w:rsid w:val="02A21923"/>
    <w:rsid w:val="03B97ABC"/>
    <w:rsid w:val="042A7AEF"/>
    <w:rsid w:val="04531A70"/>
    <w:rsid w:val="055B26B4"/>
    <w:rsid w:val="05DB04A3"/>
    <w:rsid w:val="069F08C0"/>
    <w:rsid w:val="06B47FA2"/>
    <w:rsid w:val="07004B54"/>
    <w:rsid w:val="072808FF"/>
    <w:rsid w:val="07F17BC5"/>
    <w:rsid w:val="082F4385"/>
    <w:rsid w:val="0888278E"/>
    <w:rsid w:val="08AC7A86"/>
    <w:rsid w:val="08EC1E5F"/>
    <w:rsid w:val="090F0C90"/>
    <w:rsid w:val="095073FA"/>
    <w:rsid w:val="09663F24"/>
    <w:rsid w:val="09A40B32"/>
    <w:rsid w:val="09F144D2"/>
    <w:rsid w:val="0A0A7811"/>
    <w:rsid w:val="0A382368"/>
    <w:rsid w:val="0A8B7C6D"/>
    <w:rsid w:val="0B6E0439"/>
    <w:rsid w:val="0C7F0B73"/>
    <w:rsid w:val="0CB72D81"/>
    <w:rsid w:val="0D675BEE"/>
    <w:rsid w:val="0DB47E3B"/>
    <w:rsid w:val="0E472FCC"/>
    <w:rsid w:val="0E4F3CCA"/>
    <w:rsid w:val="0EE32DD4"/>
    <w:rsid w:val="0EF6674C"/>
    <w:rsid w:val="0F6D0C39"/>
    <w:rsid w:val="10E34538"/>
    <w:rsid w:val="11FD1413"/>
    <w:rsid w:val="13737B75"/>
    <w:rsid w:val="13AA026D"/>
    <w:rsid w:val="13B741CC"/>
    <w:rsid w:val="13E6717C"/>
    <w:rsid w:val="1421095A"/>
    <w:rsid w:val="14544E56"/>
    <w:rsid w:val="15532A2C"/>
    <w:rsid w:val="156B11AA"/>
    <w:rsid w:val="16A73991"/>
    <w:rsid w:val="170055FA"/>
    <w:rsid w:val="17B72C37"/>
    <w:rsid w:val="17BF2483"/>
    <w:rsid w:val="189930E0"/>
    <w:rsid w:val="192E1C25"/>
    <w:rsid w:val="19751218"/>
    <w:rsid w:val="198622C4"/>
    <w:rsid w:val="1A374A5C"/>
    <w:rsid w:val="1AA21146"/>
    <w:rsid w:val="1AAF132D"/>
    <w:rsid w:val="1AFE7B45"/>
    <w:rsid w:val="1D446074"/>
    <w:rsid w:val="1FC35B70"/>
    <w:rsid w:val="205C7FDB"/>
    <w:rsid w:val="206155F1"/>
    <w:rsid w:val="213F5933"/>
    <w:rsid w:val="215B1856"/>
    <w:rsid w:val="21921F06"/>
    <w:rsid w:val="21A151AD"/>
    <w:rsid w:val="22964ED1"/>
    <w:rsid w:val="23037268"/>
    <w:rsid w:val="232A2F26"/>
    <w:rsid w:val="238C0BD7"/>
    <w:rsid w:val="248D10AB"/>
    <w:rsid w:val="24A24866"/>
    <w:rsid w:val="24F6101A"/>
    <w:rsid w:val="25341ABB"/>
    <w:rsid w:val="254F010E"/>
    <w:rsid w:val="25995D7E"/>
    <w:rsid w:val="26296981"/>
    <w:rsid w:val="27671761"/>
    <w:rsid w:val="27E15995"/>
    <w:rsid w:val="27E92A9C"/>
    <w:rsid w:val="2859139A"/>
    <w:rsid w:val="286D7E49"/>
    <w:rsid w:val="293B179B"/>
    <w:rsid w:val="29937544"/>
    <w:rsid w:val="29EB2AFB"/>
    <w:rsid w:val="2ABE15BB"/>
    <w:rsid w:val="2B9A5C14"/>
    <w:rsid w:val="2C054793"/>
    <w:rsid w:val="2C054A5E"/>
    <w:rsid w:val="2C4E61D8"/>
    <w:rsid w:val="2C7115B7"/>
    <w:rsid w:val="2CB65FA9"/>
    <w:rsid w:val="2CDD0F72"/>
    <w:rsid w:val="2CF44763"/>
    <w:rsid w:val="2D413EE6"/>
    <w:rsid w:val="2D6055AE"/>
    <w:rsid w:val="2DD87A6B"/>
    <w:rsid w:val="2F0F2DE8"/>
    <w:rsid w:val="2F880DEC"/>
    <w:rsid w:val="2FD40227"/>
    <w:rsid w:val="2FFB17D9"/>
    <w:rsid w:val="31CF66A1"/>
    <w:rsid w:val="338B5D8E"/>
    <w:rsid w:val="34802092"/>
    <w:rsid w:val="35190E7B"/>
    <w:rsid w:val="357C3CB6"/>
    <w:rsid w:val="36DF5796"/>
    <w:rsid w:val="37465BF9"/>
    <w:rsid w:val="378F3B9E"/>
    <w:rsid w:val="38AA5930"/>
    <w:rsid w:val="39611578"/>
    <w:rsid w:val="3A874BB6"/>
    <w:rsid w:val="3AA37D25"/>
    <w:rsid w:val="3AC015B2"/>
    <w:rsid w:val="3B9F5D64"/>
    <w:rsid w:val="3BAC5427"/>
    <w:rsid w:val="3C556AE5"/>
    <w:rsid w:val="3D0575D8"/>
    <w:rsid w:val="3E5F0F6A"/>
    <w:rsid w:val="3F540034"/>
    <w:rsid w:val="3FF96633"/>
    <w:rsid w:val="40232DC3"/>
    <w:rsid w:val="407F5BBC"/>
    <w:rsid w:val="41004B26"/>
    <w:rsid w:val="42067354"/>
    <w:rsid w:val="421107CE"/>
    <w:rsid w:val="425707BC"/>
    <w:rsid w:val="427F6748"/>
    <w:rsid w:val="42CA46A0"/>
    <w:rsid w:val="43182DDF"/>
    <w:rsid w:val="4413511E"/>
    <w:rsid w:val="44CF50D0"/>
    <w:rsid w:val="44FF1734"/>
    <w:rsid w:val="462B3B65"/>
    <w:rsid w:val="464C3104"/>
    <w:rsid w:val="46583F06"/>
    <w:rsid w:val="46AD1233"/>
    <w:rsid w:val="46FD5127"/>
    <w:rsid w:val="48FA17F9"/>
    <w:rsid w:val="49581899"/>
    <w:rsid w:val="495C67D2"/>
    <w:rsid w:val="499D70E1"/>
    <w:rsid w:val="4A27184A"/>
    <w:rsid w:val="4A30486B"/>
    <w:rsid w:val="4A3D34CC"/>
    <w:rsid w:val="4A8E4759"/>
    <w:rsid w:val="4A9E7AEF"/>
    <w:rsid w:val="4ADB5E0C"/>
    <w:rsid w:val="4B2652EA"/>
    <w:rsid w:val="4BF076A6"/>
    <w:rsid w:val="4C304FBD"/>
    <w:rsid w:val="4C6875CE"/>
    <w:rsid w:val="4C7D362F"/>
    <w:rsid w:val="4CB1506E"/>
    <w:rsid w:val="4D587BF8"/>
    <w:rsid w:val="4D782049"/>
    <w:rsid w:val="4DA93FB0"/>
    <w:rsid w:val="4DB017E2"/>
    <w:rsid w:val="4E4435EE"/>
    <w:rsid w:val="4E934E58"/>
    <w:rsid w:val="4EB32A8B"/>
    <w:rsid w:val="4EB706F7"/>
    <w:rsid w:val="4F907FF6"/>
    <w:rsid w:val="4F9F5386"/>
    <w:rsid w:val="51244A22"/>
    <w:rsid w:val="519C2706"/>
    <w:rsid w:val="5248002A"/>
    <w:rsid w:val="52495837"/>
    <w:rsid w:val="524C5212"/>
    <w:rsid w:val="534529CD"/>
    <w:rsid w:val="5351642F"/>
    <w:rsid w:val="535925C7"/>
    <w:rsid w:val="54074698"/>
    <w:rsid w:val="55C36959"/>
    <w:rsid w:val="56407555"/>
    <w:rsid w:val="57756DEF"/>
    <w:rsid w:val="57E966D0"/>
    <w:rsid w:val="57F30071"/>
    <w:rsid w:val="5AA8260A"/>
    <w:rsid w:val="5AEB26AE"/>
    <w:rsid w:val="5B0464D3"/>
    <w:rsid w:val="5BFB6327"/>
    <w:rsid w:val="5C154235"/>
    <w:rsid w:val="5C72071D"/>
    <w:rsid w:val="5CB827DD"/>
    <w:rsid w:val="5D3C274B"/>
    <w:rsid w:val="5D470C1D"/>
    <w:rsid w:val="5DF72B34"/>
    <w:rsid w:val="5EB70A37"/>
    <w:rsid w:val="5EF40AB3"/>
    <w:rsid w:val="5F09128A"/>
    <w:rsid w:val="5F1172E1"/>
    <w:rsid w:val="5FB57DAC"/>
    <w:rsid w:val="60730B79"/>
    <w:rsid w:val="61AF7394"/>
    <w:rsid w:val="62F93633"/>
    <w:rsid w:val="63A65944"/>
    <w:rsid w:val="646E4F70"/>
    <w:rsid w:val="648C4C72"/>
    <w:rsid w:val="64CC0458"/>
    <w:rsid w:val="64D751D4"/>
    <w:rsid w:val="64DE058B"/>
    <w:rsid w:val="66130C4B"/>
    <w:rsid w:val="67752BC4"/>
    <w:rsid w:val="67F65BEC"/>
    <w:rsid w:val="690E4F43"/>
    <w:rsid w:val="6C0269F0"/>
    <w:rsid w:val="6C6C460F"/>
    <w:rsid w:val="6CC664D5"/>
    <w:rsid w:val="6CE32CD8"/>
    <w:rsid w:val="6D136E3D"/>
    <w:rsid w:val="6D3779DF"/>
    <w:rsid w:val="6D655FA2"/>
    <w:rsid w:val="6DEA3565"/>
    <w:rsid w:val="6E26547D"/>
    <w:rsid w:val="6EC73FDC"/>
    <w:rsid w:val="6EF13D83"/>
    <w:rsid w:val="6F1774EB"/>
    <w:rsid w:val="6F2F210F"/>
    <w:rsid w:val="6F583D38"/>
    <w:rsid w:val="6FFB7344"/>
    <w:rsid w:val="702605A3"/>
    <w:rsid w:val="705062DA"/>
    <w:rsid w:val="70D937A4"/>
    <w:rsid w:val="70F07EEA"/>
    <w:rsid w:val="714A3C40"/>
    <w:rsid w:val="71BC251C"/>
    <w:rsid w:val="71EB3A3C"/>
    <w:rsid w:val="7262144B"/>
    <w:rsid w:val="733777E5"/>
    <w:rsid w:val="737547B1"/>
    <w:rsid w:val="73B77013"/>
    <w:rsid w:val="73F222F2"/>
    <w:rsid w:val="7423420D"/>
    <w:rsid w:val="74293D97"/>
    <w:rsid w:val="74F17FD9"/>
    <w:rsid w:val="764E4C14"/>
    <w:rsid w:val="7669647F"/>
    <w:rsid w:val="76B344CD"/>
    <w:rsid w:val="771C354B"/>
    <w:rsid w:val="777C6115"/>
    <w:rsid w:val="78970E24"/>
    <w:rsid w:val="789945F9"/>
    <w:rsid w:val="79164697"/>
    <w:rsid w:val="79675787"/>
    <w:rsid w:val="7A0917AF"/>
    <w:rsid w:val="7A325389"/>
    <w:rsid w:val="7B246F7A"/>
    <w:rsid w:val="7B7063DD"/>
    <w:rsid w:val="7B917CAE"/>
    <w:rsid w:val="7C5B18C9"/>
    <w:rsid w:val="7CD571CC"/>
    <w:rsid w:val="7D0A03A8"/>
    <w:rsid w:val="7DD01324"/>
    <w:rsid w:val="7EFF1215"/>
    <w:rsid w:val="7F68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8"/>
    <w:qFormat/>
    <w:uiPriority w:val="9"/>
    <w:pPr>
      <w:keepNext/>
      <w:keepLines/>
      <w:numPr>
        <w:ilvl w:val="0"/>
        <w:numId w:val="1"/>
      </w:numPr>
      <w:snapToGrid w:val="0"/>
      <w:spacing w:before="340" w:after="330" w:line="240" w:lineRule="auto"/>
      <w:ind w:left="0"/>
      <w:jc w:val="center"/>
      <w:outlineLvl w:val="0"/>
    </w:pPr>
    <w:rPr>
      <w:rFonts w:ascii="Times New Roman" w:hAnsi="Times New Roman" w:eastAsia="宋体"/>
      <w:b/>
      <w:bCs/>
      <w:kern w:val="44"/>
      <w:sz w:val="30"/>
      <w:szCs w:val="44"/>
    </w:rPr>
  </w:style>
  <w:style w:type="paragraph" w:styleId="4">
    <w:name w:val="heading 2"/>
    <w:basedOn w:val="5"/>
    <w:next w:val="1"/>
    <w:link w:val="39"/>
    <w:unhideWhenUsed/>
    <w:qFormat/>
    <w:uiPriority w:val="9"/>
    <w:pPr>
      <w:keepNext/>
      <w:keepLines/>
      <w:numPr>
        <w:ilvl w:val="1"/>
        <w:numId w:val="1"/>
      </w:numPr>
      <w:snapToGrid w:val="0"/>
      <w:spacing w:before="260" w:after="260" w:line="240" w:lineRule="auto"/>
      <w:outlineLvl w:val="1"/>
    </w:pPr>
    <w:rPr>
      <w:rFonts w:asciiTheme="majorAscii" w:hAnsiTheme="majorAscii" w:eastAsiaTheme="majorEastAsia" w:cstheme="majorBidi"/>
      <w:sz w:val="28"/>
      <w:szCs w:val="32"/>
    </w:rPr>
  </w:style>
  <w:style w:type="paragraph" w:styleId="3">
    <w:name w:val="heading 3"/>
    <w:basedOn w:val="4"/>
    <w:next w:val="1"/>
    <w:link w:val="40"/>
    <w:unhideWhenUsed/>
    <w:qFormat/>
    <w:uiPriority w:val="9"/>
    <w:pPr>
      <w:keepNext/>
      <w:keepLines/>
      <w:numPr>
        <w:ilvl w:val="2"/>
        <w:numId w:val="1"/>
      </w:numPr>
      <w:snapToGrid w:val="0"/>
      <w:spacing w:line="240" w:lineRule="auto"/>
      <w:ind w:firstLine="0"/>
      <w:jc w:val="left"/>
      <w:outlineLvl w:val="2"/>
    </w:pPr>
    <w:rPr>
      <w:rFonts w:ascii="Times New Roman" w:hAnsi="Times New Roman" w:eastAsia="宋体"/>
      <w:sz w:val="24"/>
      <w:szCs w:val="32"/>
    </w:rPr>
  </w:style>
  <w:style w:type="paragraph" w:styleId="2">
    <w:name w:val="heading 4"/>
    <w:basedOn w:val="3"/>
    <w:next w:val="1"/>
    <w:link w:val="42"/>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sz w:val="28"/>
      <w:szCs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toa heading"/>
    <w:basedOn w:val="1"/>
    <w:next w:val="1"/>
    <w:unhideWhenUsed/>
    <w:qFormat/>
    <w:uiPriority w:val="99"/>
    <w:pPr>
      <w:spacing w:before="120"/>
    </w:pPr>
    <w:rPr>
      <w:rFonts w:ascii="Cambria" w:hAnsi="Cambria"/>
    </w:rPr>
  </w:style>
  <w:style w:type="paragraph" w:styleId="13">
    <w:name w:val="annotation text"/>
    <w:basedOn w:val="1"/>
    <w:unhideWhenUsed/>
    <w:qFormat/>
    <w:uiPriority w:val="99"/>
    <w:pPr>
      <w:jc w:val="left"/>
    </w:pPr>
  </w:style>
  <w:style w:type="paragraph" w:styleId="14">
    <w:name w:val="Salutation"/>
    <w:basedOn w:val="1"/>
    <w:next w:val="1"/>
    <w:unhideWhenUsed/>
    <w:qFormat/>
    <w:uiPriority w:val="0"/>
    <w:rPr>
      <w:sz w:val="24"/>
    </w:rPr>
  </w:style>
  <w:style w:type="paragraph" w:styleId="15">
    <w:name w:val="Closing"/>
    <w:basedOn w:val="1"/>
    <w:unhideWhenUsed/>
    <w:qFormat/>
    <w:uiPriority w:val="0"/>
    <w:pPr>
      <w:ind w:left="100" w:leftChars="2100"/>
    </w:pPr>
    <w:rPr>
      <w:sz w:val="24"/>
    </w:rPr>
  </w:style>
  <w:style w:type="paragraph" w:styleId="16">
    <w:name w:val="Body Text"/>
    <w:basedOn w:val="1"/>
    <w:next w:val="1"/>
    <w:link w:val="43"/>
    <w:qFormat/>
    <w:uiPriority w:val="0"/>
    <w:pPr>
      <w:spacing w:after="120"/>
    </w:pPr>
    <w:rPr>
      <w:rFonts w:eastAsia="仿宋"/>
      <w:sz w:val="24"/>
    </w:rPr>
  </w:style>
  <w:style w:type="paragraph" w:styleId="17">
    <w:name w:val="Body Text Indent"/>
    <w:basedOn w:val="1"/>
    <w:next w:val="18"/>
    <w:qFormat/>
    <w:uiPriority w:val="0"/>
    <w:pPr>
      <w:widowControl w:val="0"/>
      <w:spacing w:after="0" w:afterLines="0" w:line="540" w:lineRule="atLeast"/>
      <w:ind w:firstLine="480" w:firstLineChars="200"/>
      <w:jc w:val="both"/>
    </w:pPr>
    <w:rPr>
      <w:rFonts w:hint="default"/>
      <w:sz w:val="24"/>
    </w:rPr>
  </w:style>
  <w:style w:type="paragraph" w:styleId="18">
    <w:name w:val="Body Text First Indent 2"/>
    <w:basedOn w:val="17"/>
    <w:next w:val="1"/>
    <w:qFormat/>
    <w:uiPriority w:val="0"/>
    <w:pPr>
      <w:spacing w:after="120" w:afterLines="0" w:line="240" w:lineRule="auto"/>
      <w:ind w:left="420" w:leftChars="200" w:firstLine="420"/>
    </w:pPr>
    <w:rPr>
      <w:rFonts w:hint="default"/>
      <w:sz w:val="21"/>
    </w:rPr>
  </w:style>
  <w:style w:type="paragraph" w:styleId="19">
    <w:name w:val="toc 3"/>
    <w:basedOn w:val="1"/>
    <w:next w:val="1"/>
    <w:unhideWhenUsed/>
    <w:qFormat/>
    <w:uiPriority w:val="39"/>
    <w:pPr>
      <w:ind w:left="840" w:leftChars="400"/>
    </w:pPr>
  </w:style>
  <w:style w:type="paragraph" w:styleId="20">
    <w:name w:val="Date"/>
    <w:basedOn w:val="1"/>
    <w:next w:val="1"/>
    <w:link w:val="44"/>
    <w:semiHidden/>
    <w:unhideWhenUsed/>
    <w:qFormat/>
    <w:uiPriority w:val="99"/>
    <w:pPr>
      <w:ind w:left="100" w:leftChars="2500"/>
    </w:pPr>
  </w:style>
  <w:style w:type="paragraph" w:styleId="21">
    <w:name w:val="Body Text Indent 2"/>
    <w:basedOn w:val="1"/>
    <w:link w:val="45"/>
    <w:qFormat/>
    <w:uiPriority w:val="0"/>
    <w:pPr>
      <w:spacing w:after="120" w:line="480" w:lineRule="auto"/>
      <w:ind w:left="420" w:leftChars="200"/>
    </w:pPr>
  </w:style>
  <w:style w:type="paragraph" w:styleId="22">
    <w:name w:val="Balloon Text"/>
    <w:basedOn w:val="1"/>
    <w:link w:val="46"/>
    <w:semiHidden/>
    <w:unhideWhenUsed/>
    <w:qFormat/>
    <w:uiPriority w:val="99"/>
    <w:pPr>
      <w:jc w:val="left"/>
    </w:pPr>
    <w:rPr>
      <w:rFonts w:eastAsia="Times New Roman"/>
      <w:color w:val="000000"/>
      <w:kern w:val="0"/>
      <w:sz w:val="18"/>
      <w:szCs w:val="18"/>
      <w:lang w:eastAsia="en-US" w:bidi="en-US"/>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next w:val="25"/>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Quote"/>
    <w:basedOn w:val="1"/>
    <w:next w:val="1"/>
    <w:qFormat/>
    <w:uiPriority w:val="0"/>
    <w:rPr>
      <w:i/>
      <w:iCs/>
      <w:color w:val="000000"/>
      <w:szCs w:val="22"/>
    </w:rPr>
  </w:style>
  <w:style w:type="paragraph" w:styleId="26">
    <w:name w:val="toc 1"/>
    <w:basedOn w:val="1"/>
    <w:next w:val="1"/>
    <w:unhideWhenUsed/>
    <w:qFormat/>
    <w:uiPriority w:val="39"/>
  </w:style>
  <w:style w:type="paragraph" w:styleId="27">
    <w:name w:val="Subtitle"/>
    <w:basedOn w:val="1"/>
    <w:next w:val="1"/>
    <w:link w:val="4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8">
    <w:name w:val="toc 2"/>
    <w:basedOn w:val="1"/>
    <w:next w:val="1"/>
    <w:unhideWhenUsed/>
    <w:qFormat/>
    <w:uiPriority w:val="39"/>
    <w:pPr>
      <w:ind w:left="420" w:leftChars="200"/>
    </w:pPr>
  </w:style>
  <w:style w:type="paragraph" w:styleId="29">
    <w:name w:val="HTML Preformatted"/>
    <w:basedOn w:val="1"/>
    <w:next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link w:val="50"/>
    <w:qFormat/>
    <w:uiPriority w:val="10"/>
    <w:pPr>
      <w:spacing w:before="240" w:after="60"/>
      <w:jc w:val="center"/>
      <w:outlineLvl w:val="0"/>
    </w:pPr>
    <w:rPr>
      <w:rFonts w:asciiTheme="majorHAnsi" w:hAnsiTheme="majorHAnsi" w:eastAsiaTheme="majorEastAsia" w:cstheme="majorBidi"/>
      <w:b/>
      <w:bCs/>
      <w:sz w:val="32"/>
      <w:szCs w:val="32"/>
    </w:rPr>
  </w:style>
  <w:style w:type="paragraph" w:styleId="32">
    <w:name w:val="Body Text First Indent"/>
    <w:basedOn w:val="16"/>
    <w:next w:val="1"/>
    <w:qFormat/>
    <w:uiPriority w:val="99"/>
    <w:pPr>
      <w:spacing w:after="40" w:line="360" w:lineRule="auto"/>
      <w:ind w:firstLine="420" w:firstLineChars="200"/>
    </w:pPr>
    <w:rPr>
      <w:rFonts w:ascii="宋体" w:hAnsi="宋体" w:eastAsia="宋体" w:cs="宋体"/>
      <w:kern w:val="0"/>
      <w:sz w:val="24"/>
      <w:szCs w:val="20"/>
      <w14:ligatures w14:val="none"/>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rFonts w:hint="eastAsia" w:ascii="Times New Roman" w:hAnsi="Times New Roman" w:eastAsia="宋体" w:cs="Times New Roman"/>
      <w:b/>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customStyle="1" w:styleId="38">
    <w:name w:val="标题 1 字符"/>
    <w:basedOn w:val="35"/>
    <w:link w:val="5"/>
    <w:qFormat/>
    <w:uiPriority w:val="9"/>
    <w:rPr>
      <w:rFonts w:ascii="Times New Roman" w:hAnsi="Times New Roman" w:eastAsia="宋体" w:cs="Times New Roman"/>
      <w:b/>
      <w:bCs/>
      <w:kern w:val="44"/>
      <w:sz w:val="30"/>
      <w:szCs w:val="44"/>
    </w:rPr>
  </w:style>
  <w:style w:type="character" w:customStyle="1" w:styleId="39">
    <w:name w:val="标题 2 字符"/>
    <w:basedOn w:val="35"/>
    <w:link w:val="4"/>
    <w:qFormat/>
    <w:uiPriority w:val="9"/>
    <w:rPr>
      <w:rFonts w:asciiTheme="majorAscii" w:hAnsiTheme="majorAscii" w:eastAsiaTheme="majorEastAsia" w:cstheme="majorBidi"/>
      <w:b/>
      <w:bCs/>
      <w:sz w:val="28"/>
      <w:szCs w:val="32"/>
    </w:rPr>
  </w:style>
  <w:style w:type="character" w:customStyle="1" w:styleId="40">
    <w:name w:val="标题 3 字符"/>
    <w:basedOn w:val="35"/>
    <w:link w:val="3"/>
    <w:qFormat/>
    <w:uiPriority w:val="9"/>
    <w:rPr>
      <w:rFonts w:ascii="Times New Roman" w:hAnsi="Times New Roman" w:eastAsia="宋体" w:cs="Times New Roman"/>
      <w:b/>
      <w:bCs/>
      <w:sz w:val="24"/>
      <w:szCs w:val="32"/>
    </w:rPr>
  </w:style>
  <w:style w:type="paragraph" w:styleId="41">
    <w:name w:val="List Paragraph"/>
    <w:basedOn w:val="1"/>
    <w:next w:val="1"/>
    <w:qFormat/>
    <w:uiPriority w:val="34"/>
    <w:pPr>
      <w:ind w:firstLine="420" w:firstLineChars="200"/>
    </w:pPr>
  </w:style>
  <w:style w:type="character" w:customStyle="1" w:styleId="42">
    <w:name w:val="标题 4 字符"/>
    <w:basedOn w:val="35"/>
    <w:link w:val="2"/>
    <w:qFormat/>
    <w:uiPriority w:val="9"/>
    <w:rPr>
      <w:rFonts w:asciiTheme="majorHAnsi" w:hAnsiTheme="majorHAnsi" w:eastAsiaTheme="majorEastAsia" w:cstheme="majorBidi"/>
      <w:b/>
      <w:bCs/>
      <w:sz w:val="28"/>
      <w:szCs w:val="28"/>
    </w:rPr>
  </w:style>
  <w:style w:type="character" w:customStyle="1" w:styleId="43">
    <w:name w:val="正文文本 字符"/>
    <w:basedOn w:val="35"/>
    <w:link w:val="16"/>
    <w:qFormat/>
    <w:uiPriority w:val="0"/>
    <w:rPr>
      <w:rFonts w:ascii="Times New Roman" w:hAnsi="Times New Roman" w:eastAsia="仿宋" w:cs="Times New Roman"/>
      <w:sz w:val="24"/>
      <w:szCs w:val="24"/>
    </w:rPr>
  </w:style>
  <w:style w:type="character" w:customStyle="1" w:styleId="44">
    <w:name w:val="日期 字符"/>
    <w:basedOn w:val="35"/>
    <w:link w:val="20"/>
    <w:semiHidden/>
    <w:qFormat/>
    <w:uiPriority w:val="99"/>
    <w:rPr>
      <w:rFonts w:ascii="Times New Roman" w:hAnsi="Times New Roman" w:eastAsia="宋体" w:cs="Times New Roman"/>
      <w:szCs w:val="24"/>
    </w:rPr>
  </w:style>
  <w:style w:type="character" w:customStyle="1" w:styleId="45">
    <w:name w:val="正文文本缩进 2 字符1"/>
    <w:basedOn w:val="35"/>
    <w:link w:val="21"/>
    <w:qFormat/>
    <w:uiPriority w:val="0"/>
    <w:rPr>
      <w:rFonts w:ascii="Times New Roman" w:hAnsi="Times New Roman" w:eastAsia="宋体" w:cs="Times New Roman"/>
      <w:szCs w:val="24"/>
    </w:rPr>
  </w:style>
  <w:style w:type="character" w:customStyle="1" w:styleId="46">
    <w:name w:val="批注框文本 字符"/>
    <w:basedOn w:val="35"/>
    <w:link w:val="2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47">
    <w:name w:val="页脚 字符"/>
    <w:basedOn w:val="35"/>
    <w:link w:val="23"/>
    <w:qFormat/>
    <w:uiPriority w:val="99"/>
    <w:rPr>
      <w:rFonts w:ascii="Times New Roman" w:hAnsi="Times New Roman" w:eastAsia="宋体" w:cs="Times New Roman"/>
      <w:sz w:val="18"/>
      <w:szCs w:val="18"/>
    </w:rPr>
  </w:style>
  <w:style w:type="character" w:customStyle="1" w:styleId="48">
    <w:name w:val="页眉 字符"/>
    <w:basedOn w:val="35"/>
    <w:link w:val="24"/>
    <w:qFormat/>
    <w:uiPriority w:val="99"/>
    <w:rPr>
      <w:rFonts w:ascii="Times New Roman" w:hAnsi="Times New Roman" w:eastAsia="宋体" w:cs="Times New Roman"/>
      <w:sz w:val="18"/>
      <w:szCs w:val="18"/>
    </w:rPr>
  </w:style>
  <w:style w:type="character" w:customStyle="1" w:styleId="49">
    <w:name w:val="副标题 字符"/>
    <w:basedOn w:val="35"/>
    <w:link w:val="27"/>
    <w:qFormat/>
    <w:uiPriority w:val="11"/>
    <w:rPr>
      <w:b/>
      <w:bCs/>
      <w:kern w:val="28"/>
      <w:sz w:val="32"/>
      <w:szCs w:val="32"/>
    </w:rPr>
  </w:style>
  <w:style w:type="character" w:customStyle="1" w:styleId="50">
    <w:name w:val="标题 字符"/>
    <w:basedOn w:val="35"/>
    <w:link w:val="31"/>
    <w:qFormat/>
    <w:uiPriority w:val="10"/>
    <w:rPr>
      <w:rFonts w:asciiTheme="majorHAnsi" w:hAnsiTheme="majorHAnsi" w:eastAsiaTheme="majorEastAsia" w:cstheme="majorBidi"/>
      <w:b/>
      <w:bCs/>
      <w:sz w:val="32"/>
      <w:szCs w:val="32"/>
    </w:rPr>
  </w:style>
  <w:style w:type="paragraph" w:customStyle="1" w:styleId="51">
    <w:name w:val="首行缩进"/>
    <w:basedOn w:val="1"/>
    <w:qFormat/>
    <w:uiPriority w:val="0"/>
    <w:pPr>
      <w:spacing w:line="360" w:lineRule="auto"/>
      <w:ind w:firstLine="480" w:firstLineChars="200"/>
    </w:pPr>
    <w:rPr>
      <w:rFonts w:ascii="宋体" w:hAnsi="宋体" w:eastAsia="仿宋_GB2312" w:cs="宋体"/>
      <w:sz w:val="24"/>
      <w:szCs w:val="20"/>
    </w:rPr>
  </w:style>
  <w:style w:type="character" w:customStyle="1" w:styleId="52">
    <w:name w:val="正文文本缩进 2 字符"/>
    <w:basedOn w:val="35"/>
    <w:semiHidden/>
    <w:qFormat/>
    <w:uiPriority w:val="99"/>
    <w:rPr>
      <w:rFonts w:ascii="Times New Roman" w:hAnsi="Times New Roman" w:eastAsia="宋体" w:cs="Times New Roman"/>
      <w:szCs w:val="24"/>
    </w:rPr>
  </w:style>
  <w:style w:type="character" w:customStyle="1" w:styleId="53">
    <w:name w:val="javascript"/>
    <w:basedOn w:val="35"/>
    <w:qFormat/>
    <w:uiPriority w:val="0"/>
  </w:style>
  <w:style w:type="character" w:customStyle="1" w:styleId="54">
    <w:name w:val="Other|1_"/>
    <w:basedOn w:val="35"/>
    <w:link w:val="55"/>
    <w:qFormat/>
    <w:uiPriority w:val="0"/>
    <w:rPr>
      <w:rFonts w:ascii="宋体" w:hAnsi="宋体" w:cs="宋体"/>
      <w:lang w:val="zh-TW" w:eastAsia="zh-TW" w:bidi="zh-TW"/>
    </w:rPr>
  </w:style>
  <w:style w:type="paragraph" w:customStyle="1" w:styleId="55">
    <w:name w:val="Other|1"/>
    <w:basedOn w:val="1"/>
    <w:link w:val="54"/>
    <w:qFormat/>
    <w:uiPriority w:val="0"/>
    <w:pPr>
      <w:jc w:val="left"/>
    </w:pPr>
    <w:rPr>
      <w:rFonts w:ascii="宋体" w:hAnsi="宋体" w:cs="宋体" w:eastAsiaTheme="minorEastAsia"/>
      <w:szCs w:val="22"/>
      <w:lang w:val="zh-TW" w:eastAsia="zh-TW" w:bidi="zh-TW"/>
    </w:rPr>
  </w:style>
  <w:style w:type="character" w:customStyle="1" w:styleId="56">
    <w:name w:val="Body text|1_"/>
    <w:basedOn w:val="35"/>
    <w:link w:val="57"/>
    <w:qFormat/>
    <w:uiPriority w:val="0"/>
    <w:rPr>
      <w:rFonts w:ascii="宋体" w:hAnsi="宋体" w:cs="宋体"/>
      <w:lang w:val="zh-TW" w:eastAsia="zh-TW" w:bidi="zh-TW"/>
    </w:rPr>
  </w:style>
  <w:style w:type="paragraph" w:customStyle="1" w:styleId="57">
    <w:name w:val="Body text|1"/>
    <w:basedOn w:val="1"/>
    <w:link w:val="56"/>
    <w:qFormat/>
    <w:uiPriority w:val="0"/>
    <w:pPr>
      <w:spacing w:after="80"/>
      <w:jc w:val="left"/>
    </w:pPr>
    <w:rPr>
      <w:rFonts w:ascii="宋体" w:hAnsi="宋体" w:cs="宋体" w:eastAsiaTheme="minorEastAsia"/>
      <w:szCs w:val="22"/>
      <w:lang w:val="zh-TW" w:eastAsia="zh-TW" w:bidi="zh-TW"/>
    </w:rPr>
  </w:style>
  <w:style w:type="character" w:customStyle="1" w:styleId="58">
    <w:name w:val="Body text|7_"/>
    <w:basedOn w:val="35"/>
    <w:link w:val="59"/>
    <w:qFormat/>
    <w:uiPriority w:val="0"/>
    <w:rPr>
      <w:rFonts w:ascii="宋体" w:hAnsi="宋体" w:cs="宋体"/>
      <w:sz w:val="34"/>
      <w:szCs w:val="34"/>
      <w:lang w:val="zh-TW" w:eastAsia="zh-TW" w:bidi="zh-TW"/>
    </w:rPr>
  </w:style>
  <w:style w:type="paragraph" w:customStyle="1" w:styleId="59">
    <w:name w:val="Body text|7"/>
    <w:basedOn w:val="1"/>
    <w:link w:val="58"/>
    <w:qFormat/>
    <w:uiPriority w:val="0"/>
    <w:pPr>
      <w:spacing w:after="1400"/>
      <w:jc w:val="right"/>
    </w:pPr>
    <w:rPr>
      <w:rFonts w:ascii="宋体" w:hAnsi="宋体" w:cs="宋体" w:eastAsiaTheme="minorEastAsia"/>
      <w:sz w:val="34"/>
      <w:szCs w:val="34"/>
      <w:lang w:val="zh-TW" w:eastAsia="zh-TW" w:bidi="zh-TW"/>
    </w:rPr>
  </w:style>
  <w:style w:type="character" w:customStyle="1" w:styleId="60">
    <w:name w:val="Body text|8_"/>
    <w:basedOn w:val="35"/>
    <w:link w:val="61"/>
    <w:qFormat/>
    <w:uiPriority w:val="0"/>
    <w:rPr>
      <w:rFonts w:ascii="宋体" w:hAnsi="宋体" w:cs="宋体"/>
      <w:sz w:val="46"/>
      <w:szCs w:val="46"/>
      <w:lang w:val="zh-TW" w:eastAsia="zh-TW" w:bidi="zh-TW"/>
    </w:rPr>
  </w:style>
  <w:style w:type="paragraph" w:customStyle="1" w:styleId="61">
    <w:name w:val="Body text|8"/>
    <w:basedOn w:val="1"/>
    <w:link w:val="60"/>
    <w:qFormat/>
    <w:uiPriority w:val="0"/>
    <w:pPr>
      <w:spacing w:after="2410"/>
      <w:jc w:val="left"/>
    </w:pPr>
    <w:rPr>
      <w:rFonts w:ascii="宋体" w:hAnsi="宋体" w:cs="宋体" w:eastAsiaTheme="minorEastAsia"/>
      <w:sz w:val="46"/>
      <w:szCs w:val="46"/>
      <w:lang w:val="zh-TW" w:eastAsia="zh-TW" w:bidi="zh-TW"/>
    </w:rPr>
  </w:style>
  <w:style w:type="character" w:customStyle="1" w:styleId="62">
    <w:name w:val="Heading #1|1_"/>
    <w:basedOn w:val="35"/>
    <w:link w:val="63"/>
    <w:qFormat/>
    <w:uiPriority w:val="0"/>
    <w:rPr>
      <w:rFonts w:ascii="宋体" w:hAnsi="宋体" w:cs="宋体"/>
      <w:sz w:val="82"/>
      <w:szCs w:val="82"/>
      <w:lang w:val="zh-TW" w:eastAsia="zh-TW" w:bidi="zh-TW"/>
    </w:rPr>
  </w:style>
  <w:style w:type="paragraph" w:customStyle="1" w:styleId="63">
    <w:name w:val="Heading #1|1"/>
    <w:basedOn w:val="1"/>
    <w:link w:val="62"/>
    <w:qFormat/>
    <w:uiPriority w:val="0"/>
    <w:pPr>
      <w:spacing w:after="960"/>
      <w:jc w:val="center"/>
      <w:outlineLvl w:val="0"/>
    </w:pPr>
    <w:rPr>
      <w:rFonts w:ascii="宋体" w:hAnsi="宋体" w:cs="宋体" w:eastAsiaTheme="minorEastAsia"/>
      <w:sz w:val="82"/>
      <w:szCs w:val="82"/>
      <w:lang w:val="zh-TW" w:eastAsia="zh-TW" w:bidi="zh-TW"/>
    </w:rPr>
  </w:style>
  <w:style w:type="character" w:customStyle="1" w:styleId="64">
    <w:name w:val="Body text|4_"/>
    <w:basedOn w:val="35"/>
    <w:link w:val="65"/>
    <w:qFormat/>
    <w:uiPriority w:val="0"/>
    <w:rPr>
      <w:rFonts w:ascii="宋体" w:hAnsi="宋体" w:cs="宋体"/>
      <w:sz w:val="30"/>
      <w:szCs w:val="30"/>
      <w:u w:val="single"/>
      <w:lang w:val="zh-TW" w:eastAsia="zh-TW" w:bidi="zh-TW"/>
    </w:rPr>
  </w:style>
  <w:style w:type="paragraph" w:customStyle="1" w:styleId="65">
    <w:name w:val="Body text|4"/>
    <w:basedOn w:val="1"/>
    <w:link w:val="64"/>
    <w:qFormat/>
    <w:uiPriority w:val="0"/>
    <w:pPr>
      <w:spacing w:after="560"/>
      <w:jc w:val="left"/>
    </w:pPr>
    <w:rPr>
      <w:rFonts w:ascii="宋体" w:hAnsi="宋体" w:cs="宋体" w:eastAsiaTheme="minorEastAsia"/>
      <w:sz w:val="30"/>
      <w:szCs w:val="30"/>
      <w:u w:val="single"/>
      <w:lang w:val="zh-TW" w:eastAsia="zh-TW" w:bidi="zh-TW"/>
    </w:rPr>
  </w:style>
  <w:style w:type="character" w:customStyle="1" w:styleId="66">
    <w:name w:val="Body text|6_"/>
    <w:basedOn w:val="35"/>
    <w:link w:val="67"/>
    <w:qFormat/>
    <w:uiPriority w:val="0"/>
    <w:rPr>
      <w:sz w:val="32"/>
      <w:szCs w:val="32"/>
      <w:u w:val="single"/>
    </w:rPr>
  </w:style>
  <w:style w:type="paragraph" w:customStyle="1" w:styleId="67">
    <w:name w:val="Body text|6"/>
    <w:basedOn w:val="1"/>
    <w:link w:val="66"/>
    <w:qFormat/>
    <w:uiPriority w:val="0"/>
    <w:pPr>
      <w:spacing w:after="140"/>
      <w:jc w:val="left"/>
    </w:pPr>
    <w:rPr>
      <w:rFonts w:asciiTheme="minorHAnsi" w:hAnsiTheme="minorHAnsi" w:eastAsiaTheme="minorEastAsia" w:cstheme="minorBidi"/>
      <w:sz w:val="32"/>
      <w:szCs w:val="32"/>
      <w:u w:val="single"/>
    </w:rPr>
  </w:style>
  <w:style w:type="character" w:customStyle="1" w:styleId="68">
    <w:name w:val="Table of contents|1_"/>
    <w:basedOn w:val="35"/>
    <w:link w:val="69"/>
    <w:qFormat/>
    <w:uiPriority w:val="0"/>
    <w:rPr>
      <w:rFonts w:ascii="宋体" w:hAnsi="宋体" w:cs="宋体"/>
      <w:lang w:val="zh-TW" w:eastAsia="zh-TW" w:bidi="zh-TW"/>
    </w:rPr>
  </w:style>
  <w:style w:type="paragraph" w:customStyle="1" w:styleId="69">
    <w:name w:val="Table of contents|1"/>
    <w:basedOn w:val="1"/>
    <w:link w:val="68"/>
    <w:qFormat/>
    <w:uiPriority w:val="0"/>
    <w:pPr>
      <w:spacing w:after="80"/>
      <w:ind w:firstLine="400"/>
      <w:jc w:val="left"/>
    </w:pPr>
    <w:rPr>
      <w:rFonts w:ascii="宋体" w:hAnsi="宋体" w:cs="宋体" w:eastAsiaTheme="minorEastAsia"/>
      <w:szCs w:val="22"/>
      <w:lang w:val="zh-TW" w:eastAsia="zh-TW" w:bidi="zh-TW"/>
    </w:rPr>
  </w:style>
  <w:style w:type="character" w:customStyle="1" w:styleId="70">
    <w:name w:val="Heading #2|1_"/>
    <w:basedOn w:val="35"/>
    <w:link w:val="71"/>
    <w:qFormat/>
    <w:uiPriority w:val="0"/>
    <w:rPr>
      <w:rFonts w:ascii="宋体" w:hAnsi="宋体" w:cs="宋体"/>
      <w:sz w:val="46"/>
      <w:szCs w:val="46"/>
    </w:rPr>
  </w:style>
  <w:style w:type="paragraph" w:customStyle="1" w:styleId="71">
    <w:name w:val="Heading #2|1"/>
    <w:basedOn w:val="1"/>
    <w:link w:val="70"/>
    <w:qFormat/>
    <w:uiPriority w:val="0"/>
    <w:pPr>
      <w:spacing w:before="420" w:after="560"/>
      <w:ind w:firstLine="360"/>
      <w:jc w:val="left"/>
      <w:outlineLvl w:val="1"/>
    </w:pPr>
    <w:rPr>
      <w:rFonts w:ascii="宋体" w:hAnsi="宋体" w:cs="宋体" w:eastAsiaTheme="minorEastAsia"/>
      <w:sz w:val="46"/>
      <w:szCs w:val="46"/>
    </w:rPr>
  </w:style>
  <w:style w:type="character" w:customStyle="1" w:styleId="72">
    <w:name w:val="Heading #3|1_"/>
    <w:basedOn w:val="35"/>
    <w:link w:val="73"/>
    <w:qFormat/>
    <w:uiPriority w:val="0"/>
    <w:rPr>
      <w:rFonts w:ascii="宋体" w:hAnsi="宋体" w:cs="宋体"/>
      <w:sz w:val="30"/>
      <w:szCs w:val="30"/>
    </w:rPr>
  </w:style>
  <w:style w:type="paragraph" w:customStyle="1" w:styleId="73">
    <w:name w:val="Heading #3|1"/>
    <w:basedOn w:val="1"/>
    <w:link w:val="72"/>
    <w:qFormat/>
    <w:uiPriority w:val="0"/>
    <w:pPr>
      <w:spacing w:after="400"/>
      <w:ind w:firstLine="360"/>
      <w:jc w:val="left"/>
      <w:outlineLvl w:val="2"/>
    </w:pPr>
    <w:rPr>
      <w:rFonts w:ascii="宋体" w:hAnsi="宋体" w:cs="宋体" w:eastAsiaTheme="minorEastAsia"/>
      <w:sz w:val="30"/>
      <w:szCs w:val="30"/>
    </w:rPr>
  </w:style>
  <w:style w:type="character" w:customStyle="1" w:styleId="74">
    <w:name w:val="Table caption|1_"/>
    <w:basedOn w:val="35"/>
    <w:link w:val="75"/>
    <w:qFormat/>
    <w:uiPriority w:val="0"/>
    <w:rPr>
      <w:rFonts w:ascii="宋体" w:hAnsi="宋体" w:cs="宋体"/>
      <w:lang w:val="zh-TW" w:eastAsia="zh-TW" w:bidi="zh-TW"/>
    </w:rPr>
  </w:style>
  <w:style w:type="paragraph" w:customStyle="1" w:styleId="75">
    <w:name w:val="Table caption|1"/>
    <w:basedOn w:val="1"/>
    <w:link w:val="74"/>
    <w:qFormat/>
    <w:uiPriority w:val="0"/>
    <w:pPr>
      <w:jc w:val="left"/>
    </w:pPr>
    <w:rPr>
      <w:rFonts w:ascii="宋体" w:hAnsi="宋体" w:cs="宋体" w:eastAsiaTheme="minorEastAsia"/>
      <w:szCs w:val="22"/>
      <w:lang w:val="zh-TW" w:eastAsia="zh-TW" w:bidi="zh-TW"/>
    </w:rPr>
  </w:style>
  <w:style w:type="character" w:customStyle="1" w:styleId="76">
    <w:name w:val="Picture caption|1_"/>
    <w:basedOn w:val="35"/>
    <w:link w:val="77"/>
    <w:qFormat/>
    <w:uiPriority w:val="0"/>
    <w:rPr>
      <w:b/>
      <w:bCs/>
      <w:sz w:val="22"/>
      <w:lang w:val="zh-TW" w:eastAsia="zh-TW" w:bidi="zh-TW"/>
    </w:rPr>
  </w:style>
  <w:style w:type="paragraph" w:customStyle="1" w:styleId="77">
    <w:name w:val="Picture caption|1"/>
    <w:basedOn w:val="1"/>
    <w:link w:val="76"/>
    <w:qFormat/>
    <w:uiPriority w:val="0"/>
    <w:pPr>
      <w:jc w:val="left"/>
    </w:pPr>
    <w:rPr>
      <w:rFonts w:asciiTheme="minorHAnsi" w:hAnsiTheme="minorHAnsi" w:eastAsiaTheme="minorEastAsia" w:cstheme="minorBidi"/>
      <w:b/>
      <w:bCs/>
      <w:sz w:val="22"/>
      <w:szCs w:val="22"/>
      <w:lang w:val="zh-TW" w:eastAsia="zh-TW" w:bidi="zh-TW"/>
    </w:rPr>
  </w:style>
  <w:style w:type="character" w:customStyle="1" w:styleId="78">
    <w:name w:val="Body text|3_"/>
    <w:basedOn w:val="35"/>
    <w:link w:val="79"/>
    <w:qFormat/>
    <w:uiPriority w:val="0"/>
    <w:rPr>
      <w:b/>
      <w:bCs/>
    </w:rPr>
  </w:style>
  <w:style w:type="paragraph" w:customStyle="1" w:styleId="79">
    <w:name w:val="Body text|3"/>
    <w:basedOn w:val="1"/>
    <w:link w:val="78"/>
    <w:qFormat/>
    <w:uiPriority w:val="0"/>
    <w:pPr>
      <w:spacing w:after="60"/>
      <w:jc w:val="left"/>
    </w:pPr>
    <w:rPr>
      <w:rFonts w:asciiTheme="minorHAnsi" w:hAnsiTheme="minorHAnsi" w:eastAsiaTheme="minorEastAsia" w:cstheme="minorBidi"/>
      <w:b/>
      <w:bCs/>
      <w:szCs w:val="22"/>
    </w:rPr>
  </w:style>
  <w:style w:type="character" w:customStyle="1" w:styleId="80">
    <w:name w:val="Picture caption|2_"/>
    <w:basedOn w:val="35"/>
    <w:link w:val="81"/>
    <w:qFormat/>
    <w:uiPriority w:val="0"/>
    <w:rPr>
      <w:rFonts w:ascii="宋体" w:hAnsi="宋体" w:cs="宋体"/>
      <w:lang w:val="zh-TW" w:eastAsia="zh-TW" w:bidi="zh-TW"/>
    </w:rPr>
  </w:style>
  <w:style w:type="paragraph" w:customStyle="1" w:styleId="81">
    <w:name w:val="Picture caption|2"/>
    <w:basedOn w:val="1"/>
    <w:link w:val="80"/>
    <w:qFormat/>
    <w:uiPriority w:val="0"/>
    <w:pPr>
      <w:jc w:val="left"/>
    </w:pPr>
    <w:rPr>
      <w:rFonts w:ascii="宋体" w:hAnsi="宋体" w:cs="宋体" w:eastAsiaTheme="minorEastAsia"/>
      <w:szCs w:val="22"/>
      <w:lang w:val="zh-TW" w:eastAsia="zh-TW" w:bidi="zh-TW"/>
    </w:rPr>
  </w:style>
  <w:style w:type="character" w:customStyle="1" w:styleId="82">
    <w:name w:val="Heading #4|1_"/>
    <w:basedOn w:val="35"/>
    <w:link w:val="83"/>
    <w:qFormat/>
    <w:uiPriority w:val="0"/>
    <w:rPr>
      <w:rFonts w:ascii="宋体" w:hAnsi="宋体" w:cs="宋体"/>
      <w:sz w:val="30"/>
      <w:szCs w:val="30"/>
      <w:lang w:val="zh-TW" w:eastAsia="zh-TW" w:bidi="zh-TW"/>
    </w:rPr>
  </w:style>
  <w:style w:type="paragraph" w:customStyle="1" w:styleId="83">
    <w:name w:val="Heading #4|1"/>
    <w:basedOn w:val="1"/>
    <w:link w:val="82"/>
    <w:qFormat/>
    <w:uiPriority w:val="0"/>
    <w:pPr>
      <w:jc w:val="left"/>
      <w:outlineLvl w:val="3"/>
    </w:pPr>
    <w:rPr>
      <w:rFonts w:ascii="宋体" w:hAnsi="宋体" w:cs="宋体" w:eastAsiaTheme="minorEastAsia"/>
      <w:sz w:val="30"/>
      <w:szCs w:val="30"/>
      <w:lang w:val="zh-TW" w:eastAsia="zh-TW" w:bidi="zh-TW"/>
    </w:rPr>
  </w:style>
  <w:style w:type="character" w:customStyle="1" w:styleId="84">
    <w:name w:val="Body text|5_"/>
    <w:basedOn w:val="35"/>
    <w:link w:val="85"/>
    <w:qFormat/>
    <w:uiPriority w:val="0"/>
    <w:rPr>
      <w:rFonts w:ascii="宋体" w:hAnsi="宋体" w:cs="宋体"/>
      <w:color w:val="6C5D54"/>
      <w:sz w:val="18"/>
      <w:szCs w:val="18"/>
      <w:lang w:val="zh-TW" w:eastAsia="zh-TW" w:bidi="zh-TW"/>
    </w:rPr>
  </w:style>
  <w:style w:type="paragraph" w:customStyle="1" w:styleId="85">
    <w:name w:val="Body text|5"/>
    <w:basedOn w:val="1"/>
    <w:link w:val="84"/>
    <w:qFormat/>
    <w:uiPriority w:val="0"/>
    <w:pPr>
      <w:spacing w:line="180" w:lineRule="exact"/>
      <w:jc w:val="center"/>
    </w:pPr>
    <w:rPr>
      <w:rFonts w:ascii="宋体" w:hAnsi="宋体" w:cs="宋体" w:eastAsiaTheme="minorEastAsia"/>
      <w:color w:val="6C5D54"/>
      <w:sz w:val="18"/>
      <w:szCs w:val="18"/>
      <w:lang w:val="zh-TW" w:eastAsia="zh-TW" w:bidi="zh-TW"/>
    </w:rPr>
  </w:style>
  <w:style w:type="character" w:customStyle="1" w:styleId="86">
    <w:name w:val="Other|2_"/>
    <w:basedOn w:val="35"/>
    <w:link w:val="87"/>
    <w:qFormat/>
    <w:uiPriority w:val="0"/>
    <w:rPr>
      <w:rFonts w:ascii="宋体" w:hAnsi="宋体" w:cs="宋体"/>
      <w:lang w:val="zh-TW" w:eastAsia="zh-TW" w:bidi="zh-TW"/>
    </w:rPr>
  </w:style>
  <w:style w:type="paragraph" w:customStyle="1" w:styleId="87">
    <w:name w:val="Other|2"/>
    <w:basedOn w:val="1"/>
    <w:link w:val="86"/>
    <w:qFormat/>
    <w:uiPriority w:val="0"/>
    <w:pPr>
      <w:jc w:val="left"/>
    </w:pPr>
    <w:rPr>
      <w:rFonts w:ascii="宋体" w:hAnsi="宋体" w:cs="宋体" w:eastAsiaTheme="minorEastAsia"/>
      <w:szCs w:val="22"/>
      <w:lang w:val="zh-TW" w:eastAsia="zh-TW" w:bidi="zh-TW"/>
    </w:rPr>
  </w:style>
  <w:style w:type="character" w:customStyle="1" w:styleId="88">
    <w:name w:val="Header or footer|2_"/>
    <w:basedOn w:val="35"/>
    <w:link w:val="89"/>
    <w:qFormat/>
    <w:uiPriority w:val="0"/>
  </w:style>
  <w:style w:type="paragraph" w:customStyle="1" w:styleId="89">
    <w:name w:val="Header or footer|2"/>
    <w:basedOn w:val="1"/>
    <w:link w:val="88"/>
    <w:qFormat/>
    <w:uiPriority w:val="0"/>
    <w:pPr>
      <w:jc w:val="left"/>
    </w:pPr>
    <w:rPr>
      <w:rFonts w:asciiTheme="minorHAnsi" w:hAnsiTheme="minorHAnsi" w:eastAsiaTheme="minorEastAsia" w:cstheme="minorBidi"/>
      <w:szCs w:val="22"/>
    </w:rPr>
  </w:style>
  <w:style w:type="character" w:customStyle="1" w:styleId="90">
    <w:name w:val="Header or footer|1_"/>
    <w:basedOn w:val="35"/>
    <w:link w:val="91"/>
    <w:qFormat/>
    <w:uiPriority w:val="0"/>
    <w:rPr>
      <w:sz w:val="32"/>
      <w:szCs w:val="32"/>
    </w:rPr>
  </w:style>
  <w:style w:type="paragraph" w:customStyle="1" w:styleId="91">
    <w:name w:val="Header or footer|1"/>
    <w:basedOn w:val="1"/>
    <w:link w:val="90"/>
    <w:qFormat/>
    <w:uiPriority w:val="0"/>
    <w:pPr>
      <w:ind w:left="-10"/>
      <w:jc w:val="left"/>
    </w:pPr>
    <w:rPr>
      <w:rFonts w:asciiTheme="minorHAnsi" w:hAnsiTheme="minorHAnsi" w:eastAsiaTheme="minorEastAsia" w:cstheme="minorBidi"/>
      <w:sz w:val="32"/>
      <w:szCs w:val="32"/>
    </w:rPr>
  </w:style>
  <w:style w:type="character" w:customStyle="1" w:styleId="92">
    <w:name w:val="Body text|9_"/>
    <w:basedOn w:val="35"/>
    <w:link w:val="93"/>
    <w:qFormat/>
    <w:uiPriority w:val="0"/>
    <w:rPr>
      <w:rFonts w:ascii="宋体" w:hAnsi="宋体" w:cs="宋体"/>
      <w:lang w:val="zh-TW" w:eastAsia="zh-TW" w:bidi="zh-TW"/>
    </w:rPr>
  </w:style>
  <w:style w:type="paragraph" w:customStyle="1" w:styleId="93">
    <w:name w:val="Body text|9"/>
    <w:basedOn w:val="1"/>
    <w:link w:val="92"/>
    <w:qFormat/>
    <w:uiPriority w:val="0"/>
    <w:pPr>
      <w:jc w:val="left"/>
    </w:pPr>
    <w:rPr>
      <w:rFonts w:ascii="宋体" w:hAnsi="宋体" w:cs="宋体" w:eastAsiaTheme="minorEastAsia"/>
      <w:szCs w:val="22"/>
      <w:lang w:val="zh-TW" w:eastAsia="zh-TW" w:bidi="zh-TW"/>
    </w:rPr>
  </w:style>
  <w:style w:type="character" w:customStyle="1" w:styleId="94">
    <w:name w:val="Heading #1|2_"/>
    <w:basedOn w:val="35"/>
    <w:link w:val="95"/>
    <w:qFormat/>
    <w:uiPriority w:val="0"/>
    <w:rPr>
      <w:rFonts w:ascii="宋体" w:hAnsi="宋体" w:cs="宋体"/>
      <w:sz w:val="60"/>
      <w:szCs w:val="60"/>
    </w:rPr>
  </w:style>
  <w:style w:type="paragraph" w:customStyle="1" w:styleId="95">
    <w:name w:val="Heading #1|2"/>
    <w:basedOn w:val="1"/>
    <w:link w:val="94"/>
    <w:qFormat/>
    <w:uiPriority w:val="0"/>
    <w:pPr>
      <w:jc w:val="left"/>
      <w:outlineLvl w:val="0"/>
    </w:pPr>
    <w:rPr>
      <w:rFonts w:ascii="宋体" w:hAnsi="宋体" w:cs="宋体" w:eastAsiaTheme="minorEastAsia"/>
      <w:sz w:val="60"/>
      <w:szCs w:val="60"/>
    </w:rPr>
  </w:style>
  <w:style w:type="character" w:customStyle="1" w:styleId="96">
    <w:name w:val="Heading #5|1_"/>
    <w:basedOn w:val="35"/>
    <w:link w:val="97"/>
    <w:qFormat/>
    <w:uiPriority w:val="0"/>
    <w:rPr>
      <w:sz w:val="46"/>
      <w:szCs w:val="46"/>
      <w:lang w:val="zh-TW" w:eastAsia="zh-TW" w:bidi="zh-TW"/>
    </w:rPr>
  </w:style>
  <w:style w:type="paragraph" w:customStyle="1" w:styleId="97">
    <w:name w:val="Heading #5|1"/>
    <w:basedOn w:val="1"/>
    <w:link w:val="96"/>
    <w:qFormat/>
    <w:uiPriority w:val="0"/>
    <w:pPr>
      <w:spacing w:after="210"/>
      <w:ind w:firstLine="230"/>
      <w:jc w:val="left"/>
      <w:outlineLvl w:val="4"/>
    </w:pPr>
    <w:rPr>
      <w:rFonts w:asciiTheme="minorHAnsi" w:hAnsiTheme="minorHAnsi" w:eastAsiaTheme="minorEastAsia" w:cstheme="minorBidi"/>
      <w:sz w:val="46"/>
      <w:szCs w:val="46"/>
      <w:lang w:val="zh-TW" w:eastAsia="zh-TW" w:bidi="zh-TW"/>
    </w:rPr>
  </w:style>
  <w:style w:type="character" w:customStyle="1" w:styleId="98">
    <w:name w:val="Heading #7|1_"/>
    <w:basedOn w:val="35"/>
    <w:link w:val="99"/>
    <w:qFormat/>
    <w:uiPriority w:val="0"/>
    <w:rPr>
      <w:rFonts w:ascii="宋体" w:hAnsi="宋体" w:cs="宋体"/>
      <w:color w:val="051635"/>
      <w:sz w:val="30"/>
      <w:szCs w:val="30"/>
      <w:lang w:val="zh-TW" w:eastAsia="zh-TW" w:bidi="zh-TW"/>
    </w:rPr>
  </w:style>
  <w:style w:type="paragraph" w:customStyle="1" w:styleId="99">
    <w:name w:val="Heading #7|1"/>
    <w:basedOn w:val="1"/>
    <w:link w:val="98"/>
    <w:qFormat/>
    <w:uiPriority w:val="0"/>
    <w:pPr>
      <w:jc w:val="center"/>
      <w:outlineLvl w:val="6"/>
    </w:pPr>
    <w:rPr>
      <w:rFonts w:ascii="宋体" w:hAnsi="宋体" w:cs="宋体" w:eastAsiaTheme="minorEastAsia"/>
      <w:color w:val="051635"/>
      <w:sz w:val="30"/>
      <w:szCs w:val="30"/>
      <w:lang w:val="zh-TW" w:eastAsia="zh-TW" w:bidi="zh-TW"/>
    </w:rPr>
  </w:style>
  <w:style w:type="character" w:customStyle="1" w:styleId="100">
    <w:name w:val="Heading #6|1_"/>
    <w:basedOn w:val="35"/>
    <w:link w:val="101"/>
    <w:qFormat/>
    <w:uiPriority w:val="0"/>
    <w:rPr>
      <w:sz w:val="34"/>
      <w:szCs w:val="34"/>
    </w:rPr>
  </w:style>
  <w:style w:type="paragraph" w:customStyle="1" w:styleId="101">
    <w:name w:val="Heading #6|1"/>
    <w:basedOn w:val="1"/>
    <w:link w:val="100"/>
    <w:qFormat/>
    <w:uiPriority w:val="0"/>
    <w:pPr>
      <w:spacing w:after="820"/>
      <w:jc w:val="left"/>
      <w:outlineLvl w:val="5"/>
    </w:pPr>
    <w:rPr>
      <w:rFonts w:asciiTheme="minorHAnsi" w:hAnsiTheme="minorHAnsi" w:eastAsiaTheme="minorEastAsia" w:cstheme="minorBidi"/>
      <w:sz w:val="34"/>
      <w:szCs w:val="34"/>
    </w:rPr>
  </w:style>
  <w:style w:type="character" w:customStyle="1" w:styleId="102">
    <w:name w:val="Body text|2_"/>
    <w:basedOn w:val="35"/>
    <w:link w:val="103"/>
    <w:qFormat/>
    <w:uiPriority w:val="0"/>
    <w:rPr>
      <w:b/>
      <w:bCs/>
      <w:sz w:val="18"/>
      <w:szCs w:val="18"/>
    </w:rPr>
  </w:style>
  <w:style w:type="paragraph" w:customStyle="1" w:styleId="103">
    <w:name w:val="Body text|2"/>
    <w:basedOn w:val="1"/>
    <w:link w:val="102"/>
    <w:qFormat/>
    <w:uiPriority w:val="0"/>
    <w:pPr>
      <w:spacing w:line="209" w:lineRule="auto"/>
      <w:jc w:val="left"/>
    </w:pPr>
    <w:rPr>
      <w:rFonts w:asciiTheme="minorHAnsi" w:hAnsiTheme="minorHAnsi" w:eastAsiaTheme="minorEastAsia" w:cstheme="minorBidi"/>
      <w:b/>
      <w:bCs/>
      <w:sz w:val="18"/>
      <w:szCs w:val="18"/>
    </w:rPr>
  </w:style>
  <w:style w:type="paragraph" w:customStyle="1" w:styleId="104">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05">
    <w:name w:val="正文 A"/>
    <w:next w:val="16"/>
    <w:qFormat/>
    <w:uiPriority w:val="0"/>
    <w:rPr>
      <w:rFonts w:hint="eastAsia" w:ascii="Arial Unicode MS" w:hAnsi="Arial Unicode MS" w:eastAsia="Times New Roman" w:cs="Arial Unicode MS"/>
      <w:color w:val="000000"/>
      <w:sz w:val="24"/>
      <w:szCs w:val="24"/>
      <w:u w:color="000000"/>
      <w:lang w:val="en-US" w:eastAsia="zh-CN" w:bidi="ar-SA"/>
    </w:rPr>
  </w:style>
  <w:style w:type="character" w:customStyle="1" w:styleId="106">
    <w:name w:val="font41"/>
    <w:basedOn w:val="35"/>
    <w:qFormat/>
    <w:uiPriority w:val="0"/>
    <w:rPr>
      <w:rFonts w:hint="eastAsia" w:ascii="黑体" w:hAnsi="宋体" w:eastAsia="黑体" w:cs="黑体"/>
      <w:b/>
      <w:color w:val="000000"/>
      <w:sz w:val="20"/>
      <w:szCs w:val="20"/>
      <w:u w:val="none"/>
    </w:rPr>
  </w:style>
  <w:style w:type="character" w:customStyle="1" w:styleId="107">
    <w:name w:val="font81"/>
    <w:basedOn w:val="35"/>
    <w:qFormat/>
    <w:uiPriority w:val="0"/>
    <w:rPr>
      <w:rFonts w:ascii="Arial" w:hAnsi="Arial" w:cs="Arial"/>
      <w:b/>
      <w:color w:val="000000"/>
      <w:sz w:val="20"/>
      <w:szCs w:val="20"/>
      <w:u w:val="none"/>
    </w:rPr>
  </w:style>
  <w:style w:type="character" w:customStyle="1" w:styleId="108">
    <w:name w:val="font61"/>
    <w:basedOn w:val="35"/>
    <w:qFormat/>
    <w:uiPriority w:val="0"/>
    <w:rPr>
      <w:rFonts w:hint="eastAsia" w:ascii="宋体" w:hAnsi="宋体" w:eastAsia="宋体" w:cs="宋体"/>
      <w:b/>
      <w:color w:val="000000"/>
      <w:sz w:val="20"/>
      <w:szCs w:val="20"/>
      <w:u w:val="none"/>
    </w:rPr>
  </w:style>
  <w:style w:type="paragraph" w:customStyle="1" w:styleId="109">
    <w:name w:val="普通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customStyle="1" w:styleId="110">
    <w:name w:val="Table Text"/>
    <w:basedOn w:val="1"/>
    <w:semiHidden/>
    <w:qFormat/>
    <w:uiPriority w:val="0"/>
    <w:rPr>
      <w:rFonts w:ascii="宋体" w:hAnsi="宋体" w:eastAsia="宋体" w:cs="宋体"/>
      <w:sz w:val="24"/>
      <w:szCs w:val="24"/>
      <w:lang w:val="en-US" w:eastAsia="en-US" w:bidi="ar-SA"/>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样式 首行缩进:  2 字符"/>
    <w:basedOn w:val="1"/>
    <w:qFormat/>
    <w:uiPriority w:val="0"/>
    <w:pPr>
      <w:spacing w:line="360" w:lineRule="auto"/>
      <w:ind w:firstLine="480" w:firstLineChars="200"/>
      <w:jc w:val="left"/>
    </w:pPr>
    <w:rPr>
      <w:rFonts w:ascii="宋体" w:hAnsi="宋体" w:eastAsia="宋体" w:cs="宋体"/>
      <w:color w:val="000000"/>
      <w:sz w:val="24"/>
      <w:szCs w:val="20"/>
    </w:rPr>
  </w:style>
  <w:style w:type="paragraph" w:customStyle="1" w:styleId="1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WPSOffice手动目录 1"/>
    <w:qFormat/>
    <w:uiPriority w:val="0"/>
    <w:pPr>
      <w:ind w:leftChars="0"/>
    </w:pPr>
    <w:rPr>
      <w:rFonts w:ascii="Times New Roman" w:hAnsi="Times New Roman" w:eastAsia="宋体" w:cs="Times New Roman"/>
      <w:sz w:val="20"/>
      <w:szCs w:val="20"/>
    </w:rPr>
  </w:style>
  <w:style w:type="paragraph" w:customStyle="1" w:styleId="115">
    <w:name w:val="WPSOffice手动目录 2"/>
    <w:qFormat/>
    <w:uiPriority w:val="0"/>
    <w:pPr>
      <w:ind w:leftChars="200"/>
    </w:pPr>
    <w:rPr>
      <w:rFonts w:ascii="Times New Roman" w:hAnsi="Times New Roman" w:eastAsia="宋体" w:cs="Times New Roman"/>
      <w:sz w:val="20"/>
      <w:szCs w:val="20"/>
    </w:rPr>
  </w:style>
  <w:style w:type="paragraph" w:customStyle="1" w:styleId="116">
    <w:name w:val="Table Paragraph"/>
    <w:basedOn w:val="1"/>
    <w:qFormat/>
    <w:uiPriority w:val="1"/>
    <w:pPr>
      <w:jc w:val="left"/>
    </w:pPr>
    <w:rPr>
      <w:rFonts w:ascii="Calibri" w:hAnsi="Calibri"/>
      <w:kern w:val="0"/>
      <w:sz w:val="22"/>
      <w:lang w:eastAsia="en-US"/>
    </w:rPr>
  </w:style>
  <w:style w:type="paragraph" w:customStyle="1" w:styleId="117">
    <w:name w:val="null3"/>
    <w:hidden/>
    <w:qFormat/>
    <w:uiPriority w:val="0"/>
    <w:rPr>
      <w:rFonts w:hint="eastAsia" w:asciiTheme="minorHAnsi" w:hAnsiTheme="minorHAnsi" w:eastAsiaTheme="minorEastAsia" w:cstheme="minorBidi"/>
      <w:lang w:val="en-US" w:eastAsia="zh-Hans"/>
    </w:rPr>
  </w:style>
  <w:style w:type="paragraph" w:customStyle="1" w:styleId="118">
    <w:name w:val="文二"/>
    <w:basedOn w:val="1"/>
    <w:qFormat/>
    <w:uiPriority w:val="0"/>
    <w:pPr>
      <w:jc w:val="left"/>
    </w:pPr>
    <w:rPr>
      <w:rFonts w:ascii="宋体" w:hAnsi="宋体"/>
      <w:szCs w:val="21"/>
    </w:rPr>
  </w:style>
  <w:style w:type="paragraph" w:customStyle="1" w:styleId="119">
    <w:name w:val="正题"/>
    <w:basedOn w:val="120"/>
    <w:next w:val="120"/>
    <w:qFormat/>
    <w:uiPriority w:val="0"/>
    <w:pPr>
      <w:ind w:firstLine="0" w:firstLineChars="0"/>
      <w:jc w:val="center"/>
    </w:pPr>
    <w:rPr>
      <w:rFonts w:eastAsia="黑体"/>
      <w:b/>
      <w:sz w:val="36"/>
      <w:szCs w:val="36"/>
    </w:rPr>
  </w:style>
  <w:style w:type="paragraph" w:customStyle="1" w:styleId="120">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121">
    <w:name w:val="Fließtext"/>
    <w:basedOn w:val="1"/>
    <w:qFormat/>
    <w:uiPriority w:val="0"/>
    <w:pPr>
      <w:overflowPunct w:val="0"/>
      <w:autoSpaceDE w:val="0"/>
      <w:autoSpaceDN w:val="0"/>
      <w:adjustRightInd w:val="0"/>
      <w:textAlignment w:val="baseline"/>
    </w:pPr>
    <w:rPr>
      <w:kern w:val="28"/>
      <w:szCs w:val="20"/>
    </w:rPr>
  </w:style>
  <w:style w:type="character" w:customStyle="1" w:styleId="122">
    <w:name w:val="font0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60248-1A0D-47F4-9F1D-6E873B143D66}">
  <ds:schemaRefs/>
</ds:datastoreItem>
</file>

<file path=docProps/app.xml><?xml version="1.0" encoding="utf-8"?>
<Properties xmlns="http://schemas.openxmlformats.org/officeDocument/2006/extended-properties" xmlns:vt="http://schemas.openxmlformats.org/officeDocument/2006/docPropsVTypes">
  <Template>Normal</Template>
  <Pages>10</Pages>
  <Words>1673</Words>
  <Characters>1730</Characters>
  <Lines>44</Lines>
  <Paragraphs>12</Paragraphs>
  <TotalTime>0</TotalTime>
  <ScaleCrop>false</ScaleCrop>
  <LinksUpToDate>false</LinksUpToDate>
  <CharactersWithSpaces>2126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2023-08-15T05:37:00Z</dcterms:created>
  <dc:creator>li han</dc:creator>
  <cp:lastModifiedBy>小丽</cp:lastModifiedBy>
  <cp:lastPrinted>2025-04-30T03:07:00Z</cp:lastPrinted>
  <dcterms:modified xsi:type="dcterms:W3CDTF">2025-08-13T07:59:15Z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2DF2D73152F749EBAEB0D686FF96EA52_13</vt:lpwstr>
  </property>
  <property fmtid="{D5CDD505-2E9C-101B-9397-08002B2CF9AE}" pid="4" name="KSOTemplateDocerSaveRecord">
    <vt:lpwstr>eyJoZGlkIjoiNzc1ZTczYWJlYzk2YmMxNDUzMzg1MjdlYTQwMmVjYzgiLCJ1c2VySWQiOiI0MTc0MTkwNTQifQ==</vt:lpwstr>
  </property>
</Properties>
</file>